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_rels/activeX1.xml.rels" ContentType="application/vnd.openxmlformats-package.relationships+xml"/>
  <Override PartName="/word/activeX/_rels/activeX2.xml.rels" ContentType="application/vnd.openxmlformats-package.relationship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both"/>
        <w:rPr/>
      </w:pPr>
      <w:r>
        <w:rPr>
          <w:rFonts w:cs="Calibri" w:ascii="Lucida Sans Unicode" w:hAnsi="Lucida Sans Unicode" w:cstheme="minorHAnsi"/>
          <w:b/>
          <w:bCs/>
          <w:sz w:val="18"/>
          <w:szCs w:val="18"/>
          <w:lang w:val="gl-ES"/>
        </w:rPr>
        <w:t>BASES DA CONVOCATORIA PARA A INSCRICIÓN E ADMISIÓN DOS OBRADOIROS ARTESÁNS DA PROVINCIA DE LUGO INSCRITOS NO REXISTRO XERAL DE ARTESANÍA DE GALICIA E OBRADOIROS DE ALIMENTACIÓN DA PROVINCIA DE LUGO, PARA PARTICIPAR NO MERCADO DE NADAL, DA ÁREA DE DEPORTES, ARTESANÍA E DESEÑO E MEMORIA HISTÓRICA DA DEPUTACIÓN DE LUGO.</w:t>
      </w:r>
    </w:p>
    <w:p>
      <w:pPr>
        <w:pStyle w:val="Normal"/>
        <w:spacing w:lineRule="auto" w:line="360" w:before="0" w:after="0"/>
        <w:jc w:val="both"/>
        <w:rPr>
          <w:rFonts w:ascii="Lucida Sans Unicode" w:hAnsi="Lucida Sans Unicode" w:cs="Calibri" w:cstheme="minorHAnsi"/>
          <w:b/>
          <w:bCs/>
          <w:sz w:val="18"/>
          <w:szCs w:val="18"/>
          <w:lang w:val="gl-ES"/>
        </w:rPr>
      </w:pPr>
      <w:r>
        <w:rPr>
          <w:rFonts w:cs="Calibri" w:cstheme="minorHAnsi" w:ascii="Lucida Sans Unicode" w:hAnsi="Lucida Sans Unicode"/>
          <w:b/>
          <w:bCs/>
          <w:sz w:val="18"/>
          <w:szCs w:val="18"/>
          <w:lang w:val="gl-ES"/>
        </w:rPr>
      </w:r>
    </w:p>
    <w:p>
      <w:pPr>
        <w:pStyle w:val="Normal"/>
        <w:spacing w:lineRule="auto" w:line="360" w:before="0" w:after="0"/>
        <w:jc w:val="both"/>
        <w:rPr>
          <w:rFonts w:ascii="Calibri" w:hAnsi="Calibri" w:cs="Calibri" w:asciiTheme="minorHAnsi" w:cstheme="minorHAnsi" w:hAnsiTheme="minorHAnsi"/>
          <w:b/>
          <w:bCs/>
          <w:sz w:val="24"/>
          <w:szCs w:val="24"/>
          <w:lang w:val="gl-ES"/>
        </w:rPr>
      </w:pPr>
      <w:r>
        <w:rPr>
          <w:rFonts w:cs="Calibri" w:ascii="Lucida Sans Unicode" w:hAnsi="Lucida Sans Unicode" w:cstheme="minorHAnsi"/>
          <w:b/>
          <w:bCs/>
          <w:sz w:val="18"/>
          <w:szCs w:val="18"/>
          <w:lang w:val="gl-ES"/>
        </w:rPr>
        <w:t>PRIMEIRA: OBXECTO DA CONVOCATORIA</w:t>
      </w:r>
    </w:p>
    <w:p>
      <w:pPr>
        <w:pStyle w:val="Normal"/>
        <w:spacing w:lineRule="auto" w:line="360"/>
        <w:jc w:val="both"/>
        <w:rPr/>
      </w:pPr>
      <w:r>
        <w:rPr>
          <w:rFonts w:cs="Calibri" w:ascii="Lucida Sans Unicode" w:hAnsi="Lucida Sans Unicode" w:cstheme="minorHAnsi"/>
          <w:sz w:val="18"/>
          <w:szCs w:val="18"/>
          <w:lang w:val="gl-ES"/>
        </w:rPr>
        <w:t>As presentes bases teñen como obxecto establecer as condicións de participación dos obradoiros artesáns da provincia de Lugo inscritos no Rexistro Xeral de Artesanía de Galicia e obradoiros de alimentación da provincia de Lugo no mercado de nadal organizado pola Área de Área de Deportes, Artesanía e Deseño e Memoria Histórica da Deputación de Lugo.</w:t>
      </w:r>
    </w:p>
    <w:p>
      <w:pPr>
        <w:pStyle w:val="Normal"/>
        <w:spacing w:lineRule="auto" w:line="360"/>
        <w:jc w:val="both"/>
        <w:rPr>
          <w:rFonts w:ascii="Calibri" w:hAnsi="Calibri" w:cs="Calibri" w:asciiTheme="minorHAnsi" w:cstheme="minorHAnsi" w:hAnsiTheme="minorHAnsi"/>
          <w:b/>
          <w:bCs/>
          <w:sz w:val="24"/>
          <w:szCs w:val="24"/>
          <w:lang w:val="gl-ES"/>
        </w:rPr>
      </w:pPr>
      <w:r>
        <w:rPr>
          <w:rFonts w:cs="Calibri" w:ascii="Lucida Sans Unicode" w:hAnsi="Lucida Sans Unicode" w:cstheme="minorHAnsi"/>
          <w:b/>
          <w:bCs/>
          <w:sz w:val="18"/>
          <w:szCs w:val="18"/>
          <w:lang w:val="gl-ES"/>
        </w:rPr>
        <w:t>SEGUNDA: PARTICIPANTES</w:t>
      </w:r>
    </w:p>
    <w:p>
      <w:pPr>
        <w:pStyle w:val="Normal"/>
        <w:shd w:val="clear" w:color="auto" w:fill="FFFFFF"/>
        <w:tabs>
          <w:tab w:val="clear" w:pos="720"/>
          <w:tab w:val="left" w:pos="1845" w:leader="none"/>
        </w:tabs>
        <w:spacing w:lineRule="auto" w:line="360" w:beforeAutospacing="1" w:afterAutospacing="1"/>
        <w:jc w:val="both"/>
        <w:rPr>
          <w:rFonts w:ascii="Calibri" w:hAnsi="Calibri" w:cs="Calibri" w:asciiTheme="minorHAnsi" w:cstheme="minorHAnsi" w:hAnsiTheme="minorHAnsi"/>
          <w:sz w:val="24"/>
          <w:szCs w:val="24"/>
          <w:lang w:val="gl-ES"/>
        </w:rPr>
      </w:pPr>
      <w:r>
        <w:rPr>
          <w:rFonts w:cs="Calibri" w:ascii="Lucida Sans Unicode" w:hAnsi="Lucida Sans Unicode" w:cstheme="minorHAnsi"/>
          <w:sz w:val="18"/>
          <w:szCs w:val="18"/>
          <w:lang w:val="gl-ES"/>
        </w:rPr>
        <w:t>A presente convocatoria está aberta a:</w:t>
      </w:r>
    </w:p>
    <w:p>
      <w:pPr>
        <w:pStyle w:val="Normal"/>
        <w:shd w:val="clear" w:color="auto" w:fill="FFFFFF"/>
        <w:tabs>
          <w:tab w:val="clear" w:pos="720"/>
          <w:tab w:val="left" w:pos="1845" w:leader="none"/>
        </w:tabs>
        <w:spacing w:lineRule="auto" w:line="360" w:beforeAutospacing="1" w:afterAutospacing="1"/>
        <w:jc w:val="both"/>
        <w:rPr/>
      </w:pPr>
      <w:r>
        <w:rPr>
          <w:rFonts w:cs="Calibri" w:ascii="Lucida Sans Unicode" w:hAnsi="Lucida Sans Unicode" w:cstheme="minorHAnsi"/>
          <w:sz w:val="18"/>
          <w:szCs w:val="18"/>
          <w:lang w:val="gl-ES"/>
        </w:rPr>
        <w:t xml:space="preserve">1.-  Obradoiros artesáns da provincia de Lugo inscritos no Rexistro Xeral de Artesanía de Galicia  segundo o establecido no </w:t>
      </w:r>
      <w:hyperlink r:id="rId2" w:tgtFrame="_blank">
        <w:r>
          <w:rPr>
            <w:rStyle w:val="Style8"/>
            <w:rFonts w:eastAsia="Droid Sans Fallback" w:cs="Calibri" w:ascii="Lucida Sans Unicode" w:hAnsi="Lucida Sans Unicode" w:cstheme="minorHAnsi"/>
            <w:spacing w:val="3"/>
            <w:sz w:val="18"/>
            <w:szCs w:val="18"/>
            <w:lang w:val="gl-ES" w:eastAsia="es-ES"/>
          </w:rPr>
          <w:t>Decreto 218/2001, do 7 setembro, polo que se refunde a normativa vixente en materia de artesanía</w:t>
        </w:r>
      </w:hyperlink>
      <w:r>
        <w:rPr>
          <w:rFonts w:eastAsia="Times New Roman" w:cs="Calibri" w:ascii="Lucida Sans Unicode" w:hAnsi="Lucida Sans Unicode" w:cstheme="minorHAnsi"/>
          <w:spacing w:val="3"/>
          <w:sz w:val="18"/>
          <w:szCs w:val="18"/>
          <w:lang w:val="gl-ES" w:eastAsia="es-ES"/>
        </w:rPr>
        <w:t xml:space="preserve"> da </w:t>
      </w:r>
      <w:hyperlink r:id="rId3" w:tgtFrame="_blank">
        <w:r>
          <w:rPr>
            <w:rStyle w:val="Style8"/>
            <w:rFonts w:eastAsia="Droid Sans Fallback" w:cs="Calibri" w:ascii="Lucida Sans Unicode" w:hAnsi="Lucida Sans Unicode" w:cstheme="minorHAnsi"/>
            <w:spacing w:val="3"/>
            <w:sz w:val="18"/>
            <w:szCs w:val="18"/>
            <w:lang w:val="gl-ES" w:eastAsia="es-ES"/>
          </w:rPr>
          <w:t>Lei 1/1992 do 11 marzo de Artesanía de Galicia</w:t>
        </w:r>
      </w:hyperlink>
      <w:r>
        <w:rPr>
          <w:rFonts w:eastAsia="Times New Roman" w:cs="Calibri" w:ascii="Lucida Sans Unicode" w:hAnsi="Lucida Sans Unicode" w:cstheme="minorHAnsi"/>
          <w:spacing w:val="3"/>
          <w:sz w:val="18"/>
          <w:szCs w:val="18"/>
          <w:lang w:val="gl-ES" w:eastAsia="es-ES"/>
        </w:rPr>
        <w:t xml:space="preserve">, ou no seu caso na normativa que a derrogue e/ou substitúa. </w:t>
      </w:r>
    </w:p>
    <w:p>
      <w:pPr>
        <w:pStyle w:val="Normal"/>
        <w:spacing w:lineRule="auto" w:line="360"/>
        <w:jc w:val="both"/>
        <w:rPr/>
      </w:pPr>
      <w:r>
        <w:rPr>
          <w:rFonts w:cs="Calibri" w:ascii="Lucida Sans Unicode" w:hAnsi="Lucida Sans Unicode" w:cstheme="minorHAnsi"/>
          <w:sz w:val="18"/>
          <w:szCs w:val="18"/>
          <w:lang w:val="gl-ES"/>
        </w:rPr>
        <w:t>A participación neste mercado está reservada a obradoiros artesáns da provincia de Lugo cuxa produción sexa exclusivamente de creación e produción propia, e cuxo material responda ao proceso de transformación e elaboración dunha determinada materia prima; entendéndose este proceso como un cambio substancial na referida materia.</w:t>
      </w:r>
    </w:p>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2.- Obradoiros de artesanía alimentaria da provincia de Lugo.</w:t>
      </w:r>
    </w:p>
    <w:p>
      <w:pPr>
        <w:pStyle w:val="Normal"/>
        <w:spacing w:lineRule="auto" w:line="360"/>
        <w:jc w:val="both"/>
        <w:rPr/>
      </w:pPr>
      <w:r>
        <w:rPr>
          <w:rFonts w:cs="Calibri" w:ascii="Lucida Sans Unicode" w:hAnsi="Lucida Sans Unicode" w:cstheme="minorHAnsi"/>
          <w:sz w:val="18"/>
          <w:szCs w:val="18"/>
          <w:lang w:val="gl-ES"/>
        </w:rPr>
        <w:t xml:space="preserve">Considéranse </w:t>
      </w:r>
      <w:r>
        <w:rPr>
          <w:rFonts w:cs="Calibri" w:ascii="Lucida Sans Unicode" w:hAnsi="Lucida Sans Unicode" w:cstheme="minorHAnsi"/>
          <w:color w:val="000000"/>
          <w:sz w:val="18"/>
          <w:szCs w:val="18"/>
        </w:rPr>
        <w:t>artesanía alimentaria a actividade de elaboración, manipulación e transformación de produtos alimentarios que, cumprindo os requisitos que establece a normativa vixen</w:t>
        <w:softHyphen/>
        <w:t>te, están suxeitos a unhas condicións durante todo o seu proceso produtivo que, sendo respectuosas co medio ambiente, garantan ás persoas consumidoras un produto final individua</w:t>
        <w:softHyphen/>
        <w:t>lizado, seguro desde o punto de vista hixiénico-sanitario, de calidade e con características diferenciais, obtido grazas ás pequenas producións controladas pola intervención persoal da artesá ou artesán.</w:t>
      </w:r>
    </w:p>
    <w:p>
      <w:pPr>
        <w:pStyle w:val="Normal"/>
        <w:spacing w:lineRule="auto" w:line="360"/>
        <w:jc w:val="both"/>
        <w:rPr>
          <w:rFonts w:ascii="Lucida Sans Unicode" w:hAnsi="Lucida Sans Unicode" w:cs="Calibri" w:cstheme="minorHAnsi"/>
          <w:color w:val="000000"/>
          <w:sz w:val="18"/>
          <w:szCs w:val="18"/>
        </w:rPr>
      </w:pPr>
      <w:r>
        <w:rPr>
          <w:rFonts w:cs="Calibri" w:cstheme="minorHAnsi" w:ascii="Lucida Sans Unicode" w:hAnsi="Lucida Sans Unicode"/>
          <w:color w:val="000000"/>
          <w:sz w:val="18"/>
          <w:szCs w:val="18"/>
        </w:rPr>
      </w:r>
    </w:p>
    <w:p>
      <w:pPr>
        <w:pStyle w:val="Normal"/>
        <w:spacing w:lineRule="auto" w:line="360"/>
        <w:jc w:val="both"/>
        <w:rPr>
          <w:rFonts w:ascii="Lucida Sans Unicode" w:hAnsi="Lucida Sans Unicode" w:cs="Calibri" w:cstheme="minorHAnsi"/>
          <w:color w:val="000000"/>
          <w:sz w:val="18"/>
          <w:szCs w:val="18"/>
        </w:rPr>
      </w:pPr>
      <w:r>
        <w:rPr>
          <w:rFonts w:cs="Calibri" w:cstheme="minorHAnsi" w:ascii="Lucida Sans Unicode" w:hAnsi="Lucida Sans Unicode"/>
          <w:color w:val="000000"/>
          <w:sz w:val="18"/>
          <w:szCs w:val="18"/>
        </w:rPr>
      </w:r>
    </w:p>
    <w:p>
      <w:pPr>
        <w:pStyle w:val="Normal"/>
        <w:spacing w:lineRule="auto" w:line="360"/>
        <w:jc w:val="both"/>
        <w:rPr>
          <w:rFonts w:ascii="Lucida Sans Unicode" w:hAnsi="Lucida Sans Unicode" w:cs="Calibri" w:cstheme="minorHAnsi"/>
          <w:color w:val="000000"/>
          <w:sz w:val="18"/>
          <w:szCs w:val="18"/>
        </w:rPr>
      </w:pPr>
      <w:r>
        <w:rPr>
          <w:rFonts w:cs="Calibri" w:cstheme="minorHAnsi" w:ascii="Lucida Sans Unicode" w:hAnsi="Lucida Sans Unicode"/>
          <w:color w:val="000000"/>
          <w:sz w:val="18"/>
          <w:szCs w:val="18"/>
        </w:rPr>
      </w:r>
    </w:p>
    <w:p>
      <w:pPr>
        <w:pStyle w:val="Normal"/>
        <w:spacing w:lineRule="auto" w:line="360"/>
        <w:jc w:val="both"/>
        <w:rPr>
          <w:rFonts w:ascii="Lucida Sans Unicode" w:hAnsi="Lucida Sans Unicode"/>
          <w:sz w:val="18"/>
          <w:szCs w:val="18"/>
        </w:rPr>
      </w:pPr>
      <w:r>
        <w:rPr>
          <w:rFonts w:cs="Calibri" w:ascii="Lucida Sans Unicode" w:hAnsi="Lucida Sans Unicode" w:cstheme="minorHAnsi"/>
          <w:b/>
          <w:bCs/>
          <w:sz w:val="18"/>
          <w:szCs w:val="18"/>
          <w:lang w:val="gl-ES"/>
        </w:rPr>
        <w:t>TERCEIRA: LUGAR, DATAS E CARACTERÍSTICAS.</w:t>
      </w:r>
    </w:p>
    <w:p>
      <w:pPr>
        <w:pStyle w:val="ListParagraph"/>
        <w:spacing w:lineRule="auto" w:line="360" w:before="0" w:after="0"/>
        <w:ind w:hanging="0" w:left="0"/>
        <w:jc w:val="both"/>
        <w:rPr/>
      </w:pPr>
      <w:r>
        <w:rPr>
          <w:rFonts w:cs="Calibri" w:ascii="Lucida Sans Unicode" w:hAnsi="Lucida Sans Unicode" w:cstheme="minorHAnsi"/>
          <w:sz w:val="18"/>
          <w:szCs w:val="18"/>
          <w:lang w:val="gl-ES"/>
        </w:rPr>
        <w:t>O mercado celebrarase na praza  San Marcos, do 19 de decembro de 2025 ao 5 de xaneiro de 2026 , (agás os días 25 de decembro de 2025 e 1 de xaneiro de 2026) en horario  de 11:00h. a 14:00h. e de 17:00h a 21:00h (o 24 e 31 de decembro de 2025 o horario será de 11:00h a 14:00h horas).</w:t>
      </w:r>
    </w:p>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 xml:space="preserve">Estará formado por 14 casetas de 3X3x2,40m (medidas interiores), cada unha delas con cadro eléctrico e iluminación, nas que se exhibirán os produtos dos obradoiros artesáns. </w:t>
      </w:r>
    </w:p>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Unha das casetas  quedará reservada para obradoiros de alimentación que rotarán cada dous días ata un máximo de sete obradoiros.</w:t>
      </w:r>
    </w:p>
    <w:p>
      <w:pPr>
        <w:pStyle w:val="Normal"/>
        <w:spacing w:lineRule="auto" w:line="360"/>
        <w:jc w:val="both"/>
        <w:rPr/>
      </w:pPr>
      <w:r>
        <w:rPr>
          <w:rFonts w:cs="Calibri" w:ascii="Lucida Sans Unicode" w:hAnsi="Lucida Sans Unicode" w:cstheme="minorHAnsi"/>
          <w:b/>
          <w:bCs/>
          <w:sz w:val="18"/>
          <w:szCs w:val="18"/>
          <w:lang w:val="gl-ES"/>
        </w:rPr>
        <w:t>CUARTA: CONDICIÓNS XERAIS DE PARTICIPACIÓN.</w:t>
      </w:r>
    </w:p>
    <w:p>
      <w:pPr>
        <w:pStyle w:val="Normal"/>
        <w:spacing w:lineRule="auto" w:line="360"/>
        <w:jc w:val="both"/>
        <w:rPr/>
      </w:pPr>
      <w:r>
        <w:rPr>
          <w:rFonts w:cs="Calibri" w:ascii="Lucida Sans Unicode" w:hAnsi="Lucida Sans Unicode" w:cstheme="minorHAnsi"/>
          <w:sz w:val="18"/>
          <w:szCs w:val="18"/>
          <w:lang w:val="gl-ES"/>
        </w:rPr>
        <w:t>As persoas interesadas en participar no mercado de nadal deberán presentar a solicitude coa documentación requirida no prazo e forma establecida nas presentes bases.</w:t>
      </w:r>
    </w:p>
    <w:p>
      <w:pPr>
        <w:pStyle w:val="Normal"/>
        <w:spacing w:lineRule="auto" w:line="360"/>
        <w:jc w:val="both"/>
        <w:rPr/>
      </w:pPr>
      <w:r>
        <w:rPr>
          <w:rFonts w:cs="Calibri" w:ascii="Lucida Sans Unicode" w:hAnsi="Lucida Sans Unicode" w:cstheme="minorHAnsi"/>
          <w:sz w:val="18"/>
          <w:szCs w:val="18"/>
          <w:lang w:val="gl-ES"/>
        </w:rPr>
        <w:t xml:space="preserve">Non se admitirán solicitudes conxuntas nas que se mesturen obradoiros artesáns e de alimentación. </w:t>
      </w:r>
      <w:r>
        <w:rPr>
          <w:rFonts w:cs="Calibri" w:ascii="Lucida Sans Unicode" w:hAnsi="Lucida Sans Unicode" w:cstheme="minorHAnsi"/>
          <w:sz w:val="18"/>
          <w:szCs w:val="18"/>
          <w:highlight w:val="white"/>
          <w:lang w:val="gl-ES"/>
        </w:rPr>
        <w:t xml:space="preserve">Soamente se poderá presentar </w:t>
      </w:r>
      <w:r>
        <w:rPr>
          <w:rFonts w:cs="Calibri" w:ascii="Lucida Sans Unicode" w:hAnsi="Lucida Sans Unicode" w:cstheme="minorHAnsi"/>
          <w:b w:val="false"/>
          <w:bCs w:val="false"/>
          <w:sz w:val="18"/>
          <w:szCs w:val="18"/>
          <w:highlight w:val="white"/>
          <w:lang w:val="gl-ES"/>
        </w:rPr>
        <w:t xml:space="preserve">unha única solicitude </w:t>
      </w:r>
      <w:r>
        <w:rPr>
          <w:rFonts w:cs="Calibri" w:ascii="Lucida Sans Unicode" w:hAnsi="Lucida Sans Unicode" w:cstheme="minorHAnsi"/>
          <w:sz w:val="18"/>
          <w:szCs w:val="18"/>
          <w:highlight w:val="white"/>
          <w:lang w:val="gl-ES"/>
        </w:rPr>
        <w:t>por obradoiro.</w:t>
      </w:r>
    </w:p>
    <w:p>
      <w:pPr>
        <w:pStyle w:val="Normal"/>
        <w:spacing w:lineRule="auto" w:line="360"/>
        <w:jc w:val="both"/>
        <w:rPr/>
      </w:pPr>
      <w:r>
        <w:rPr>
          <w:rFonts w:cs="Calibri" w:ascii="Lucida Sans Unicode" w:hAnsi="Lucida Sans Unicode" w:cstheme="minorHAnsi"/>
          <w:sz w:val="18"/>
          <w:szCs w:val="18"/>
          <w:lang w:val="gl-ES"/>
        </w:rPr>
        <w:t>A Área de Deportes, Artesanía e Deseño e Memoria Histórica, poderá ditar as instrucións precisas para o mellor desenvolvemento e execución da feira.</w:t>
      </w:r>
    </w:p>
    <w:p>
      <w:pPr>
        <w:pStyle w:val="Normal"/>
        <w:spacing w:lineRule="auto" w:line="360"/>
        <w:jc w:val="both"/>
        <w:rPr>
          <w:rFonts w:ascii="Calibri" w:hAnsi="Calibri" w:cs="Calibri" w:asciiTheme="minorHAnsi" w:cstheme="minorHAnsi" w:hAnsiTheme="minorHAnsi"/>
          <w:sz w:val="24"/>
          <w:szCs w:val="24"/>
          <w:lang w:val="gl-ES"/>
        </w:rPr>
      </w:pPr>
      <w:r>
        <w:rPr>
          <w:rFonts w:cs="Calibri" w:ascii="Lucida Sans Unicode" w:hAnsi="Lucida Sans Unicode" w:cstheme="minorHAnsi"/>
          <w:sz w:val="18"/>
          <w:szCs w:val="18"/>
          <w:lang w:val="gl-ES"/>
        </w:rPr>
        <w:t xml:space="preserve">Así mesmo, os obradoiros participantes comprométense a non ceder ou transferir en ningún caso a terceiros, os dereitos de participación concedidos pola organización. </w:t>
      </w:r>
    </w:p>
    <w:p>
      <w:pPr>
        <w:pStyle w:val="Normal"/>
        <w:spacing w:lineRule="auto" w:line="360"/>
        <w:jc w:val="both"/>
        <w:rPr/>
      </w:pPr>
      <w:r>
        <w:rPr>
          <w:rFonts w:cs="Calibri" w:ascii="Lucida Sans Unicode" w:hAnsi="Lucida Sans Unicode" w:cstheme="minorHAnsi"/>
          <w:sz w:val="18"/>
          <w:szCs w:val="18"/>
          <w:lang w:val="gl-ES"/>
        </w:rPr>
        <w:t>Os expositores deberán asegurar nas súas casetas as necesarias condicións de limpeza, hixiene e atención ao cliente, durante os días que dure o mercado.</w:t>
      </w:r>
    </w:p>
    <w:p>
      <w:pPr>
        <w:pStyle w:val="Normal"/>
        <w:spacing w:lineRule="auto" w:line="360"/>
        <w:jc w:val="both"/>
        <w:rPr/>
      </w:pPr>
      <w:r>
        <w:rPr>
          <w:rFonts w:cs="Calibri" w:ascii="Lucida Sans Unicode" w:hAnsi="Lucida Sans Unicode" w:cstheme="minorHAnsi"/>
          <w:sz w:val="18"/>
          <w:szCs w:val="18"/>
          <w:lang w:val="gl-ES"/>
        </w:rPr>
        <w:t>O Centrad, da Deputación de Lugo será o encargado de definir a organización e colocación dos postos de acordo coas solicitudes presentadas, na perspectiva da correcta imaxe e execución da mostra e da óptima presentación da oferta artesanal que se promove.</w:t>
      </w:r>
    </w:p>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Queda expresamente prohibido que os expositores queden cos elementos de rotulación e decoración instalados.</w:t>
      </w:r>
    </w:p>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 xml:space="preserve">A Deputación de Lugo resérvase o dereito de instar á retirada inmediata no transcurso da Mostra de aqueles produtos que non cumpran os requisitos recollidos nas Bases, ou daquela oferta expositiva que por razóns acreditadas puidera supoñer dano ou prexuízo para o contido ou mensaxe da mostra da propia Deputación de Lugo. </w:t>
      </w:r>
    </w:p>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 xml:space="preserve">De acordo coa lexislación vixente en materia de igualdade entre homes e mulleres e de protección contra a violencia de xénero, queda expresamente prohibida a exposición de produtos ou actividades que inclúan tácita ou implicitamente contidos ou publicidade sexista ou que se poida considerar discriminatorias, vexatorias ou que xustifiquen, banalicen ou inciten á desigualdade de xéneros ou á violencia de xénero. </w:t>
      </w:r>
    </w:p>
    <w:p>
      <w:pPr>
        <w:pStyle w:val="Normal"/>
        <w:spacing w:lineRule="auto" w:line="360"/>
        <w:jc w:val="both"/>
        <w:rPr>
          <w:rFonts w:ascii="Calibri" w:hAnsi="Calibri" w:cs="Calibri" w:asciiTheme="minorHAnsi" w:cstheme="minorHAnsi" w:hAnsiTheme="minorHAnsi"/>
          <w:sz w:val="24"/>
          <w:szCs w:val="24"/>
          <w:lang w:val="gl-ES"/>
        </w:rPr>
      </w:pPr>
      <w:r>
        <w:rPr>
          <w:rFonts w:cs="Calibri" w:ascii="Lucida Sans Unicode" w:hAnsi="Lucida Sans Unicode" w:cstheme="minorHAnsi"/>
          <w:sz w:val="18"/>
          <w:szCs w:val="18"/>
          <w:lang w:val="gl-ES"/>
        </w:rPr>
        <w:t>Na consideración do deber da Administración Pública de promoción do uso da lingua galega, a lingua de uso da mostra será o idioma galego.</w:t>
      </w:r>
    </w:p>
    <w:p>
      <w:pPr>
        <w:pStyle w:val="Normal"/>
        <w:spacing w:lineRule="auto" w:line="360"/>
        <w:jc w:val="both"/>
        <w:rPr>
          <w:rFonts w:ascii="Calibri" w:hAnsi="Calibri" w:cs="Calibri" w:asciiTheme="minorHAnsi" w:cstheme="minorHAnsi" w:hAnsiTheme="minorHAnsi"/>
          <w:sz w:val="24"/>
          <w:szCs w:val="24"/>
          <w:lang w:val="gl-ES"/>
        </w:rPr>
      </w:pPr>
      <w:r>
        <w:rPr>
          <w:rFonts w:cs="Calibri" w:ascii="Lucida Sans Unicode" w:hAnsi="Lucida Sans Unicode" w:cstheme="minorHAnsi"/>
          <w:sz w:val="18"/>
          <w:szCs w:val="18"/>
          <w:lang w:val="gl-ES"/>
        </w:rPr>
        <w:t>A Mostra estará cuberta pola póliza de seguro de responsabilidade civil da Deputación de Lugo. De igual xeito, as persoas adxudicatarias deberán ter subscrita tamén unha póliza de responsabilidade civil para a actividade que desenvolvan.</w:t>
      </w:r>
    </w:p>
    <w:p>
      <w:pPr>
        <w:pStyle w:val="Normal"/>
        <w:spacing w:lineRule="auto" w:line="360"/>
        <w:jc w:val="both"/>
        <w:rPr>
          <w:rFonts w:ascii="Calibri" w:hAnsi="Calibri" w:cs="Calibri" w:asciiTheme="minorHAnsi" w:cstheme="minorHAnsi" w:hAnsiTheme="minorHAnsi"/>
          <w:sz w:val="24"/>
          <w:szCs w:val="24"/>
          <w:lang w:val="gl-ES"/>
        </w:rPr>
      </w:pPr>
      <w:r>
        <w:rPr>
          <w:rFonts w:cs="Calibri" w:ascii="Lucida Sans Unicode" w:hAnsi="Lucida Sans Unicode" w:cstheme="minorHAnsi"/>
          <w:sz w:val="18"/>
          <w:szCs w:val="18"/>
          <w:lang w:val="gl-ES"/>
        </w:rPr>
        <w:t xml:space="preserve">A Deputación de Lugo non se fai responsable de perdas, danos ou furtos de materiais ou produtos durante o transcurso da mostra así como de calquera dano persoal ou material a terceiros, incluídos os danos producidos por catástrofes de calquera tipo. </w:t>
      </w:r>
    </w:p>
    <w:p>
      <w:pPr>
        <w:pStyle w:val="Normal"/>
        <w:spacing w:lineRule="auto" w:line="360"/>
        <w:jc w:val="both"/>
        <w:rPr/>
      </w:pPr>
      <w:r>
        <w:rPr>
          <w:rFonts w:cs="Calibri" w:ascii="Lucida Sans Unicode" w:hAnsi="Lucida Sans Unicode" w:cstheme="minorHAnsi"/>
          <w:sz w:val="18"/>
          <w:szCs w:val="18"/>
          <w:lang w:val="gl-ES"/>
        </w:rPr>
        <w:t>Os produtores/as aceden a que a Deputación de Lugo  fotografe, debuxe ou filme as instalacións, así como os servizos e/ou artigos expostos nos mesmos e a utilizar estas reproducións nas súas publicacións, na páxina web da Área e na prensa. A persoa ou entidade que expón ten dereito a fotografar o seu propio posto e os seus propios produtos, durante as horas de celebración do mercado.</w:t>
      </w:r>
    </w:p>
    <w:p>
      <w:pPr>
        <w:pStyle w:val="Normal"/>
        <w:spacing w:lineRule="auto" w:line="360"/>
        <w:jc w:val="both"/>
        <w:rPr/>
      </w:pPr>
      <w:r>
        <w:rPr>
          <w:rFonts w:cs="Calibri" w:ascii="Lucida Sans Unicode" w:hAnsi="Lucida Sans Unicode" w:cstheme="minorHAnsi"/>
          <w:sz w:val="18"/>
          <w:szCs w:val="18"/>
          <w:lang w:val="gl-ES"/>
        </w:rPr>
        <w:t>Se por circunstancias de forza maior, a Deputación de Lugo se vira obrigada  a desconvocar ou suspender en todo ou en parte a celebración do mercado, esta desconvocatoria e/ou suspensión non implicará indemnizacións de ningunha natureza para os/as expositores/as admitidos/as.</w:t>
      </w:r>
    </w:p>
    <w:p>
      <w:pPr>
        <w:pStyle w:val="Normal"/>
        <w:spacing w:lineRule="auto" w:line="360"/>
        <w:jc w:val="both"/>
        <w:rPr/>
      </w:pPr>
      <w:r>
        <w:rPr>
          <w:rFonts w:cs="Calibri" w:ascii="Lucida Sans Unicode" w:hAnsi="Lucida Sans Unicode" w:cstheme="minorHAnsi"/>
          <w:b w:val="false"/>
          <w:bCs w:val="false"/>
          <w:sz w:val="18"/>
          <w:szCs w:val="18"/>
          <w:lang w:val="gl-ES"/>
        </w:rPr>
        <w:t>En caso de non poder asistir á mostra, será preciso achegar unha solicitude de renuncia no prazo máximo dun mes antes do inicio da mesma. No caso de non cumprir con dito requisito, procederase a súa exclusión para participar na seguinte edición de dita mostra.</w:t>
      </w:r>
    </w:p>
    <w:p>
      <w:pPr>
        <w:pStyle w:val="Normal"/>
        <w:spacing w:lineRule="auto" w:line="360"/>
        <w:jc w:val="both"/>
        <w:rPr/>
      </w:pPr>
      <w:r>
        <w:rPr>
          <w:rFonts w:cs="Calibri" w:ascii="Lucida Sans Unicode" w:hAnsi="Lucida Sans Unicode" w:cstheme="minorHAnsi"/>
          <w:sz w:val="18"/>
          <w:szCs w:val="18"/>
          <w:lang w:val="gl-ES"/>
        </w:rPr>
        <w:t>A presentación da solicitude de participación no mercado de nadal implica a aceptación total das presentes bases.</w:t>
      </w:r>
    </w:p>
    <w:p>
      <w:pPr>
        <w:pStyle w:val="Normal"/>
        <w:spacing w:lineRule="auto" w:line="360"/>
        <w:jc w:val="both"/>
        <w:rPr>
          <w:rFonts w:ascii="Lucida Sans Unicode" w:hAnsi="Lucida Sans Unicode"/>
          <w:sz w:val="18"/>
          <w:szCs w:val="18"/>
        </w:rPr>
      </w:pPr>
      <w:r>
        <w:rPr>
          <w:rFonts w:cs="Calibri" w:ascii="Lucida Sans Unicode" w:hAnsi="Lucida Sans Unicode" w:cstheme="minorHAnsi"/>
          <w:b/>
          <w:sz w:val="18"/>
          <w:szCs w:val="18"/>
          <w:lang w:val="gl-ES"/>
        </w:rPr>
        <w:t>QUINTA: CONDICIÓNS PARTICULARES DE PARTICIPACIÓN NO MERCADO</w:t>
      </w:r>
    </w:p>
    <w:p>
      <w:pPr>
        <w:pStyle w:val="Normal"/>
        <w:spacing w:lineRule="auto" w:line="360"/>
        <w:jc w:val="both"/>
        <w:rPr/>
      </w:pPr>
      <w:r>
        <w:rPr>
          <w:rFonts w:cs="Calibri" w:ascii="Lucida Sans Unicode" w:hAnsi="Lucida Sans Unicode" w:cstheme="minorHAnsi"/>
          <w:sz w:val="18"/>
          <w:szCs w:val="18"/>
          <w:lang w:val="gl-ES"/>
        </w:rPr>
        <w:t>Os traballos de acondicionamento da caseta de cada expositor levaranse a cabo o 18 de decembro de 2025 entre as 10:00h e as 21:00h horas. O desmonte e retirada dos elementos de cada caseta deberá realizarse entre os días 5, 6 e 7 de xaneiro de 2026.</w:t>
      </w:r>
    </w:p>
    <w:p>
      <w:pPr>
        <w:pStyle w:val="Normal"/>
        <w:spacing w:lineRule="auto" w:line="360"/>
        <w:jc w:val="both"/>
        <w:rPr>
          <w:rFonts w:ascii="Lucida Sans Unicode" w:hAnsi="Lucida Sans Unicode" w:cs="Calibri" w:cstheme="minorHAnsi"/>
          <w:b/>
          <w:sz w:val="18"/>
          <w:szCs w:val="18"/>
          <w:lang w:val="gl-ES"/>
        </w:rPr>
      </w:pPr>
      <w:r>
        <w:rPr>
          <w:rFonts w:cs="Calibri" w:cstheme="minorHAnsi" w:ascii="Lucida Sans Unicode" w:hAnsi="Lucida Sans Unicode"/>
          <w:b/>
          <w:sz w:val="18"/>
          <w:szCs w:val="18"/>
          <w:lang w:val="gl-ES"/>
        </w:rPr>
      </w:r>
    </w:p>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Os obradoiros de alimentación da provincia de Lugo deberán asegurar na súa caseta as necesarias condicións de limpeza, hixiene, e atención ao cliente, sendo necesario que a persoa que atenda o posto dispoña do carné de manipulación de alimentos. Non se permite a venda a granel, por copa/billa/chupito nin similares e non se poderán almacenar, expoñer ou manipular materias perigosas, inflamables, explosivas, insalubres, ou que desprenderan cheiros desagradables en xeral, que poidan molestar a outros expositores ou público en xeral.</w:t>
      </w:r>
    </w:p>
    <w:p>
      <w:pPr>
        <w:pStyle w:val="Normal"/>
        <w:spacing w:lineRule="auto" w:line="360"/>
        <w:jc w:val="both"/>
        <w:rPr>
          <w:rFonts w:ascii="Lucida Sans Unicode" w:hAnsi="Lucida Sans Unicode"/>
          <w:sz w:val="18"/>
          <w:szCs w:val="18"/>
        </w:rPr>
      </w:pPr>
      <w:r>
        <w:rPr>
          <w:rFonts w:cs="Calibri" w:ascii="Lucida Sans Unicode" w:hAnsi="Lucida Sans Unicode" w:cstheme="minorHAnsi"/>
          <w:b/>
          <w:bCs/>
          <w:sz w:val="18"/>
          <w:szCs w:val="18"/>
          <w:lang w:val="gl-ES"/>
        </w:rPr>
        <w:t>SEXTA: PRESENTACIÓN DE SOLICITUDES</w:t>
      </w:r>
    </w:p>
    <w:p>
      <w:pPr>
        <w:pStyle w:val="Normal"/>
        <w:suppressAutoHyphens w:val="false"/>
        <w:spacing w:lineRule="auto" w:line="360" w:before="0" w:after="0"/>
        <w:jc w:val="both"/>
        <w:rPr/>
      </w:pPr>
      <w:r>
        <w:rPr>
          <w:rFonts w:cs="Calibri" w:ascii="Lucida Sans Unicode" w:hAnsi="Lucida Sans Unicode" w:cstheme="minorHAnsi"/>
          <w:sz w:val="18"/>
          <w:szCs w:val="18"/>
          <w:lang w:val="gl-ES"/>
        </w:rPr>
        <w:t xml:space="preserve">As persoas interesadas en participar no mercado de nadal deberán presentar o modelo normalizado de solicitude que se achega como Anexo I ,- xunto coa documentación restante requirida no punto 6º das bases- </w:t>
      </w:r>
      <w:bookmarkStart w:id="0" w:name="__DdeLink__288_2219713231"/>
      <w:r>
        <w:rPr>
          <w:rFonts w:cs="Calibri" w:ascii="Lucida Sans Unicode" w:hAnsi="Lucida Sans Unicode" w:cstheme="minorHAnsi"/>
          <w:sz w:val="18"/>
          <w:szCs w:val="18"/>
          <w:lang w:val="gl-ES"/>
        </w:rPr>
        <w:t>por vía telemática empregando os medios electrónicos legalmente establecidos</w:t>
      </w:r>
      <w:bookmarkEnd w:id="0"/>
      <w:r>
        <w:rPr>
          <w:rFonts w:cs="Calibri" w:ascii="Lucida Sans Unicode" w:hAnsi="Lucida Sans Unicode" w:cstheme="minorHAnsi"/>
          <w:sz w:val="18"/>
          <w:szCs w:val="18"/>
          <w:lang w:val="gl-ES"/>
        </w:rPr>
        <w:t>-</w:t>
      </w:r>
    </w:p>
    <w:p>
      <w:pPr>
        <w:pStyle w:val="Normal"/>
        <w:suppressAutoHyphens w:val="false"/>
        <w:spacing w:lineRule="auto" w:line="360" w:before="0" w:after="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p>
      <w:pPr>
        <w:pStyle w:val="Normal"/>
        <w:spacing w:lineRule="auto" w:line="360"/>
        <w:jc w:val="both"/>
        <w:rPr>
          <w:rFonts w:ascii="Lucida Sans Unicode" w:hAnsi="Lucida Sans Unicode"/>
          <w:sz w:val="18"/>
          <w:szCs w:val="18"/>
        </w:rPr>
      </w:pPr>
      <w:r>
        <w:rPr>
          <w:rFonts w:cs="Calibri" w:ascii="Lucida Sans Unicode" w:hAnsi="Lucida Sans Unicode" w:cstheme="minorHAnsi"/>
          <w:b w:val="false"/>
          <w:bCs w:val="false"/>
          <w:sz w:val="18"/>
          <w:szCs w:val="18"/>
          <w:u w:val="none"/>
          <w:lang w:val="gl-ES"/>
        </w:rPr>
        <w:t xml:space="preserve">O prazo de presentación será de 10 días hábiles </w:t>
      </w:r>
      <w:r>
        <w:rPr>
          <w:rFonts w:cs="Calibri" w:ascii="Lucida Sans Unicode" w:hAnsi="Lucida Sans Unicode" w:cstheme="minorHAnsi"/>
          <w:sz w:val="18"/>
          <w:szCs w:val="18"/>
          <w:lang w:val="gl-ES"/>
        </w:rPr>
        <w:t>dende o día seguinte ao da publicación das Bases no Boletín Oficial da Provincia.</w:t>
      </w:r>
    </w:p>
    <w:p>
      <w:pPr>
        <w:pStyle w:val="Normal"/>
        <w:spacing w:lineRule="auto" w:line="360"/>
        <w:jc w:val="both"/>
        <w:rPr/>
      </w:pPr>
      <w:r>
        <w:rPr>
          <w:rFonts w:cs="Calibri" w:ascii="Lucida Sans Unicode" w:hAnsi="Lucida Sans Unicode" w:cstheme="minorHAnsi"/>
          <w:sz w:val="18"/>
          <w:szCs w:val="18"/>
          <w:lang w:val="gl-ES"/>
        </w:rPr>
        <w:t>Toda solicitude presentada fóra do prazo indicado nas presentes bases será excluída do proceso para participar na mostra.</w:t>
      </w:r>
    </w:p>
    <w:p>
      <w:pPr>
        <w:pStyle w:val="Normal"/>
        <w:spacing w:lineRule="auto" w:line="360"/>
        <w:jc w:val="both"/>
        <w:rPr>
          <w:rFonts w:ascii="Calibri" w:hAnsi="Calibri" w:cs="Calibri" w:asciiTheme="minorHAnsi" w:cstheme="minorHAnsi" w:hAnsiTheme="minorHAnsi"/>
          <w:sz w:val="24"/>
          <w:szCs w:val="24"/>
          <w:lang w:val="gl-ES"/>
        </w:rPr>
      </w:pPr>
      <w:r>
        <w:rPr>
          <w:rFonts w:cs="Calibri" w:ascii="Lucida Sans Unicode" w:hAnsi="Lucida Sans Unicode" w:cstheme="minorHAnsi"/>
          <w:sz w:val="18"/>
          <w:szCs w:val="18"/>
          <w:lang w:val="gl-ES"/>
        </w:rPr>
        <w:t>As solicitudes irán acompañadas obrigatoriamente da seguinte documentación:</w:t>
      </w:r>
    </w:p>
    <w:p>
      <w:pPr>
        <w:pStyle w:val="Normal"/>
        <w:spacing w:lineRule="auto" w:line="360"/>
        <w:jc w:val="both"/>
        <w:rPr>
          <w:rFonts w:ascii="Lucida Sans Unicode" w:hAnsi="Lucida Sans Unicode"/>
          <w:sz w:val="18"/>
          <w:szCs w:val="18"/>
        </w:rPr>
      </w:pPr>
      <w:r>
        <w:rPr>
          <w:rFonts w:cs="Calibri" w:ascii="Lucida Sans Unicode" w:hAnsi="Lucida Sans Unicode" w:cstheme="minorHAnsi"/>
          <w:b/>
          <w:bCs/>
          <w:sz w:val="18"/>
          <w:szCs w:val="18"/>
        </w:rPr>
        <w:t xml:space="preserve">1.-ANEXO I: </w:t>
      </w:r>
      <w:r>
        <w:rPr>
          <w:rFonts w:cs="Calibri" w:ascii="Lucida Sans Unicode" w:hAnsi="Lucida Sans Unicode" w:cstheme="minorHAnsi"/>
          <w:b w:val="false"/>
          <w:bCs w:val="false"/>
          <w:sz w:val="18"/>
          <w:szCs w:val="18"/>
        </w:rPr>
        <w:t>Modelo de solicitude</w:t>
      </w:r>
      <w:r>
        <w:rPr>
          <w:rFonts w:cs="Calibri" w:ascii="Lucida Sans Unicode" w:hAnsi="Lucida Sans Unicode" w:cstheme="minorHAnsi"/>
          <w:bCs/>
          <w:sz w:val="18"/>
          <w:szCs w:val="18"/>
        </w:rPr>
        <w:t xml:space="preserve"> debidamente cumprimentado.</w:t>
      </w:r>
    </w:p>
    <w:p>
      <w:pPr>
        <w:pStyle w:val="Normal"/>
        <w:spacing w:lineRule="auto" w:line="360"/>
        <w:jc w:val="both"/>
        <w:rPr>
          <w:rFonts w:ascii="Lucida Sans Unicode" w:hAnsi="Lucida Sans Unicode"/>
          <w:sz w:val="18"/>
          <w:szCs w:val="18"/>
        </w:rPr>
      </w:pPr>
      <w:r>
        <w:rPr>
          <w:rFonts w:cs="Calibri" w:ascii="Lucida Sans Unicode" w:hAnsi="Lucida Sans Unicode" w:cstheme="minorHAnsi"/>
          <w:b/>
          <w:bCs/>
          <w:sz w:val="18"/>
          <w:szCs w:val="18"/>
        </w:rPr>
        <w:t>2.-ANEXO II:</w:t>
        <w:tab/>
        <w:t xml:space="preserve"> </w:t>
      </w:r>
    </w:p>
    <w:p>
      <w:pPr>
        <w:pStyle w:val="Normal"/>
        <w:numPr>
          <w:ilvl w:val="0"/>
          <w:numId w:val="1"/>
        </w:numPr>
        <w:spacing w:lineRule="auto" w:line="360"/>
        <w:jc w:val="both"/>
        <w:rPr>
          <w:rFonts w:ascii="Lucida Sans Unicode" w:hAnsi="Lucida Sans Unicode"/>
          <w:sz w:val="18"/>
          <w:szCs w:val="18"/>
        </w:rPr>
      </w:pPr>
      <w:r>
        <w:rPr>
          <w:rFonts w:cs="Calibri" w:ascii="Lucida Sans Unicode" w:hAnsi="Lucida Sans Unicode" w:cstheme="minorHAnsi"/>
          <w:b w:val="false"/>
          <w:bCs w:val="false"/>
          <w:sz w:val="18"/>
          <w:szCs w:val="18"/>
        </w:rPr>
        <w:t>Declaración responsable de non estar incurso en nengunha das prohibicións de contratar que establece o artigo 71 da Lei 9/2017, de 8 de novembro de Contratos do Sector Público, así como de estar ao corrente no cumprimento das obrigas tributarias e da Seguridade Social impostas polas disposicións vixentes.</w:t>
      </w:r>
    </w:p>
    <w:p>
      <w:pPr>
        <w:pStyle w:val="Normal"/>
        <w:numPr>
          <w:ilvl w:val="0"/>
          <w:numId w:val="1"/>
        </w:numPr>
        <w:spacing w:lineRule="auto" w:line="360"/>
        <w:jc w:val="both"/>
        <w:rPr>
          <w:rFonts w:ascii="Lucida Sans Unicode" w:hAnsi="Lucida Sans Unicode"/>
          <w:sz w:val="18"/>
          <w:szCs w:val="18"/>
        </w:rPr>
      </w:pPr>
      <w:r>
        <w:rPr>
          <w:rFonts w:cs="Calibri" w:ascii="Lucida Sans Unicode" w:hAnsi="Lucida Sans Unicode" w:cstheme="minorHAnsi"/>
          <w:b w:val="false"/>
          <w:bCs w:val="false"/>
          <w:sz w:val="18"/>
          <w:szCs w:val="18"/>
        </w:rPr>
        <w:t>Compromiso de aceptación</w:t>
      </w:r>
      <w:r>
        <w:rPr>
          <w:rFonts w:cs="Calibri" w:ascii="Lucida Sans Unicode" w:hAnsi="Lucida Sans Unicode" w:cstheme="minorHAnsi"/>
          <w:b/>
          <w:bCs/>
          <w:sz w:val="18"/>
          <w:szCs w:val="18"/>
        </w:rPr>
        <w:t xml:space="preserve"> </w:t>
      </w:r>
      <w:r>
        <w:rPr>
          <w:rFonts w:cs="Calibri" w:ascii="Lucida Sans Unicode" w:hAnsi="Lucida Sans Unicode" w:cstheme="minorHAnsi"/>
          <w:b w:val="false"/>
          <w:bCs w:val="false"/>
          <w:sz w:val="18"/>
          <w:szCs w:val="18"/>
        </w:rPr>
        <w:t xml:space="preserve">en canto á </w:t>
      </w:r>
      <w:r>
        <w:rPr>
          <w:rFonts w:cs="Calibri" w:ascii="Lucida Sans Unicode" w:hAnsi="Lucida Sans Unicode" w:cstheme="minorHAnsi"/>
          <w:bCs/>
          <w:sz w:val="18"/>
          <w:szCs w:val="18"/>
        </w:rPr>
        <w:t xml:space="preserve">responsabilidade de obter os permisos municipais para a entrada de vehículos aos efectos de montaxe, desmonte, carga e/ou descarga, así como as responsabilidades derivadas das perdas, danos, furtos de materiais ou produtos durante o transcurso da mostra , e calquera dano persoal ou material a terceiros, segundo se establece no punto 4 das bases </w:t>
      </w:r>
    </w:p>
    <w:p>
      <w:pPr>
        <w:pStyle w:val="Normal"/>
        <w:spacing w:lineRule="auto" w:line="360"/>
        <w:jc w:val="both"/>
        <w:rPr/>
      </w:pPr>
      <w:r>
        <w:rPr>
          <w:rFonts w:cs="Calibri" w:ascii="Lucida Sans Unicode" w:hAnsi="Lucida Sans Unicode" w:cstheme="minorHAnsi"/>
          <w:b/>
          <w:bCs/>
          <w:sz w:val="18"/>
          <w:szCs w:val="18"/>
        </w:rPr>
        <w:t>3.- Copia do NIF</w:t>
      </w:r>
      <w:r>
        <w:rPr>
          <w:rFonts w:cs="Calibri" w:ascii="Lucida Sans Unicode" w:hAnsi="Lucida Sans Unicode" w:cstheme="minorHAnsi"/>
          <w:bCs/>
          <w:sz w:val="18"/>
          <w:szCs w:val="18"/>
        </w:rPr>
        <w:t xml:space="preserve"> do solicitante.</w:t>
      </w:r>
    </w:p>
    <w:p>
      <w:pPr>
        <w:pStyle w:val="Normal"/>
        <w:spacing w:lineRule="auto" w:line="360"/>
        <w:jc w:val="both"/>
        <w:rPr/>
      </w:pPr>
      <w:r>
        <w:rPr>
          <w:rFonts w:cs="Calibri" w:ascii="Lucida Sans Unicode" w:hAnsi="Lucida Sans Unicode" w:cstheme="minorHAnsi"/>
          <w:b/>
          <w:bCs/>
          <w:sz w:val="18"/>
          <w:szCs w:val="18"/>
        </w:rPr>
        <w:t>4.- Certificado de obradoiro artesán inscrito no Rexistro Xeral de Artesanía de Galicia</w:t>
      </w:r>
    </w:p>
    <w:p>
      <w:pPr>
        <w:pStyle w:val="Normal"/>
        <w:spacing w:lineRule="auto" w:line="360"/>
        <w:jc w:val="both"/>
        <w:rPr>
          <w:rFonts w:ascii="Lucida Sans Unicode" w:hAnsi="Lucida Sans Unicode" w:cs="Calibri" w:cstheme="minorHAnsi"/>
          <w:b/>
          <w:bCs/>
          <w:sz w:val="18"/>
          <w:szCs w:val="18"/>
          <w:u w:val="single"/>
        </w:rPr>
      </w:pPr>
      <w:r>
        <w:rPr>
          <w:rFonts w:cs="Calibri" w:cstheme="minorHAnsi" w:ascii="Lucida Sans Unicode" w:hAnsi="Lucida Sans Unicode"/>
          <w:b/>
          <w:bCs/>
          <w:sz w:val="18"/>
          <w:szCs w:val="18"/>
          <w:u w:val="single"/>
        </w:rPr>
      </w:r>
    </w:p>
    <w:p>
      <w:pPr>
        <w:pStyle w:val="Normal"/>
        <w:spacing w:lineRule="auto" w:line="360"/>
        <w:jc w:val="both"/>
        <w:rPr/>
      </w:pPr>
      <w:r>
        <w:rPr>
          <w:rFonts w:cs="Calibri" w:ascii="Lucida Sans Unicode" w:hAnsi="Lucida Sans Unicode" w:cstheme="minorHAnsi"/>
          <w:b/>
          <w:bCs/>
          <w:sz w:val="18"/>
          <w:szCs w:val="18"/>
          <w:u w:val="single"/>
        </w:rPr>
        <w:t>Documentación específica para os obradoiros de alimentación:</w:t>
      </w:r>
    </w:p>
    <w:p>
      <w:pPr>
        <w:pStyle w:val="Normal"/>
        <w:spacing w:lineRule="auto" w:line="360"/>
        <w:jc w:val="both"/>
        <w:rPr/>
      </w:pPr>
      <w:r>
        <w:rPr>
          <w:rFonts w:cs="Calibri" w:ascii="Lucida Sans Unicode" w:hAnsi="Lucida Sans Unicode" w:cstheme="minorHAnsi"/>
          <w:b/>
          <w:bCs/>
          <w:sz w:val="18"/>
          <w:szCs w:val="18"/>
        </w:rPr>
        <w:t xml:space="preserve">1.-ANEXO I: </w:t>
      </w:r>
      <w:r>
        <w:rPr>
          <w:rFonts w:cs="Calibri" w:ascii="Lucida Sans Unicode" w:hAnsi="Lucida Sans Unicode" w:cstheme="minorHAnsi"/>
          <w:b w:val="false"/>
          <w:bCs w:val="false"/>
          <w:sz w:val="18"/>
          <w:szCs w:val="18"/>
        </w:rPr>
        <w:t>Modelo de solicitude</w:t>
      </w:r>
      <w:r>
        <w:rPr>
          <w:rFonts w:cs="Calibri" w:ascii="Lucida Sans Unicode" w:hAnsi="Lucida Sans Unicode" w:cstheme="minorHAnsi"/>
          <w:bCs/>
          <w:sz w:val="18"/>
          <w:szCs w:val="18"/>
        </w:rPr>
        <w:t xml:space="preserve"> debidamente cumprimentado.</w:t>
      </w:r>
    </w:p>
    <w:p>
      <w:pPr>
        <w:pStyle w:val="Normal"/>
        <w:spacing w:lineRule="auto" w:line="360"/>
        <w:jc w:val="both"/>
        <w:rPr/>
      </w:pPr>
      <w:r>
        <w:rPr>
          <w:rFonts w:cs="Calibri" w:ascii="Lucida Sans Unicode" w:hAnsi="Lucida Sans Unicode" w:cstheme="minorHAnsi"/>
          <w:b/>
          <w:bCs/>
          <w:sz w:val="18"/>
          <w:szCs w:val="18"/>
        </w:rPr>
        <w:t>2.-ANEXO II:</w:t>
        <w:tab/>
        <w:t xml:space="preserve"> </w:t>
      </w:r>
    </w:p>
    <w:p>
      <w:pPr>
        <w:pStyle w:val="Normal"/>
        <w:numPr>
          <w:ilvl w:val="0"/>
          <w:numId w:val="2"/>
        </w:numPr>
        <w:spacing w:lineRule="auto" w:line="360"/>
        <w:jc w:val="both"/>
        <w:rPr/>
      </w:pPr>
      <w:r>
        <w:rPr>
          <w:rFonts w:cs="Calibri" w:ascii="Lucida Sans Unicode" w:hAnsi="Lucida Sans Unicode" w:cstheme="minorHAnsi"/>
          <w:b w:val="false"/>
          <w:bCs w:val="false"/>
          <w:sz w:val="18"/>
          <w:szCs w:val="18"/>
        </w:rPr>
        <w:t>Declaración responsable de non estar incurso en nengunha das prohibicións de contratar que establece o artigo 71 da Lei 9/2017, de 8 de novembro de Contratos do Sector Público, así como de estar ao corrente no cumprimento das obrigas tributarias e da Seguridade Social impostas polas disposicións vixentes.</w:t>
      </w:r>
    </w:p>
    <w:p>
      <w:pPr>
        <w:pStyle w:val="Normal"/>
        <w:numPr>
          <w:ilvl w:val="0"/>
          <w:numId w:val="2"/>
        </w:numPr>
        <w:spacing w:lineRule="auto" w:line="360"/>
        <w:jc w:val="both"/>
        <w:rPr/>
      </w:pPr>
      <w:r>
        <w:rPr>
          <w:rFonts w:cs="Calibri" w:ascii="Lucida Sans Unicode" w:hAnsi="Lucida Sans Unicode" w:cstheme="minorHAnsi"/>
          <w:b w:val="false"/>
          <w:bCs w:val="false"/>
          <w:sz w:val="18"/>
          <w:szCs w:val="18"/>
        </w:rPr>
        <w:t>Compromiso de aceptación</w:t>
      </w:r>
      <w:r>
        <w:rPr>
          <w:rFonts w:cs="Calibri" w:ascii="Lucida Sans Unicode" w:hAnsi="Lucida Sans Unicode" w:cstheme="minorHAnsi"/>
          <w:b/>
          <w:bCs/>
          <w:sz w:val="18"/>
          <w:szCs w:val="18"/>
        </w:rPr>
        <w:t xml:space="preserve"> </w:t>
      </w:r>
      <w:r>
        <w:rPr>
          <w:rFonts w:cs="Calibri" w:ascii="Lucida Sans Unicode" w:hAnsi="Lucida Sans Unicode" w:cstheme="minorHAnsi"/>
          <w:b w:val="false"/>
          <w:bCs w:val="false"/>
          <w:sz w:val="18"/>
          <w:szCs w:val="18"/>
        </w:rPr>
        <w:t xml:space="preserve">en canto á </w:t>
      </w:r>
      <w:r>
        <w:rPr>
          <w:rFonts w:cs="Calibri" w:ascii="Lucida Sans Unicode" w:hAnsi="Lucida Sans Unicode" w:cstheme="minorHAnsi"/>
          <w:bCs/>
          <w:sz w:val="18"/>
          <w:szCs w:val="18"/>
        </w:rPr>
        <w:t xml:space="preserve">responsabilidade de obter os permisos municipais para a entrada de vehículos aos efectos de montaxe, desmonte, carga e/ou descarga, así como as responsabilidades derivadas das perdas, danos, furtos de materiais ou produtos durante o transcurso da mostra , e calquera dano persoal ou material a terceiros, segundo se establece no punto 4 das bases </w:t>
      </w:r>
    </w:p>
    <w:p>
      <w:pPr>
        <w:pStyle w:val="Normal"/>
        <w:spacing w:lineRule="auto" w:line="360"/>
        <w:jc w:val="both"/>
        <w:rPr>
          <w:u w:val="none"/>
        </w:rPr>
      </w:pPr>
      <w:r>
        <w:rPr>
          <w:rFonts w:cs="Calibri" w:ascii="Lucida Sans Unicode" w:hAnsi="Lucida Sans Unicode" w:cstheme="minorHAnsi"/>
          <w:b/>
          <w:bCs/>
          <w:sz w:val="18"/>
          <w:szCs w:val="18"/>
          <w:u w:val="none"/>
        </w:rPr>
        <w:t>3.- Copia do NIF do solicitante.</w:t>
      </w:r>
    </w:p>
    <w:p>
      <w:pPr>
        <w:pStyle w:val="Normal"/>
        <w:spacing w:lineRule="auto" w:line="360"/>
        <w:jc w:val="both"/>
        <w:rPr/>
      </w:pPr>
      <w:r>
        <w:rPr>
          <w:rFonts w:cs="Calibri" w:ascii="Lucida Sans Unicode" w:hAnsi="Lucida Sans Unicode" w:cstheme="minorHAnsi"/>
          <w:b/>
          <w:bCs/>
          <w:sz w:val="18"/>
          <w:szCs w:val="18"/>
        </w:rPr>
        <w:t>4.- Certificado de Rexistro Sanitario</w:t>
      </w:r>
    </w:p>
    <w:p>
      <w:pPr>
        <w:pStyle w:val="Normal"/>
        <w:spacing w:lineRule="auto" w:line="360"/>
        <w:jc w:val="both"/>
        <w:rPr/>
      </w:pPr>
      <w:r>
        <w:rPr>
          <w:rFonts w:cs="Calibri" w:ascii="Lucida Sans Unicode" w:hAnsi="Lucida Sans Unicode" w:cstheme="minorHAnsi"/>
          <w:b/>
          <w:bCs/>
          <w:sz w:val="18"/>
          <w:szCs w:val="18"/>
        </w:rPr>
        <w:t xml:space="preserve">5.- Carné de manipulador de alimentos </w:t>
      </w:r>
    </w:p>
    <w:p>
      <w:pPr>
        <w:pStyle w:val="Normal"/>
        <w:spacing w:lineRule="auto" w:line="360"/>
        <w:jc w:val="both"/>
        <w:rPr/>
      </w:pPr>
      <w:r>
        <w:rPr>
          <w:rFonts w:cs="Calibri" w:ascii="Lucida Sans Unicode" w:hAnsi="Lucida Sans Unicode" w:cstheme="minorHAnsi"/>
          <w:b/>
          <w:bCs/>
          <w:sz w:val="18"/>
          <w:szCs w:val="18"/>
          <w:lang w:val="gl-ES"/>
        </w:rPr>
        <w:t>SÉTIMA: ADXUDICACIÓN DE POSTO</w:t>
      </w:r>
    </w:p>
    <w:p>
      <w:pPr>
        <w:pStyle w:val="Normal"/>
        <w:spacing w:lineRule="auto" w:line="360"/>
        <w:jc w:val="both"/>
        <w:rPr/>
      </w:pPr>
      <w:r>
        <w:rPr>
          <w:rFonts w:cs="Calibri" w:ascii="Lucida Sans Unicode" w:hAnsi="Lucida Sans Unicode" w:cstheme="minorHAnsi"/>
          <w:sz w:val="18"/>
          <w:szCs w:val="18"/>
          <w:lang w:val="gl-ES"/>
        </w:rPr>
        <w:t>Rematado o prazo de solicitude será a Área de Deportes, Artesanía e Deseño e Memoria Histórica, a través do Centro de Artesanía e Deseño, a encargada de instruir e tramitar os expedientes.</w:t>
      </w:r>
    </w:p>
    <w:p>
      <w:pPr>
        <w:pStyle w:val="Normal"/>
        <w:spacing w:lineRule="auto" w:line="360"/>
        <w:jc w:val="both"/>
        <w:rPr/>
      </w:pPr>
      <w:r>
        <w:rPr>
          <w:rFonts w:cs="Calibri" w:ascii="Lucida Sans Unicode" w:hAnsi="Lucida Sans Unicode" w:cstheme="minorHAnsi"/>
          <w:sz w:val="18"/>
          <w:szCs w:val="18"/>
          <w:lang w:val="gl-ES"/>
        </w:rPr>
        <w:t>A adxudicación de postos dos participantes no mercado farase seguindo a orde de entrada das solicitudes  por vía telemática empregando os medios electrónicos legalmente establecidos.</w:t>
      </w:r>
    </w:p>
    <w:p>
      <w:pPr>
        <w:pStyle w:val="Normal"/>
        <w:spacing w:lineRule="auto" w:line="360"/>
        <w:jc w:val="both"/>
        <w:rPr/>
      </w:pPr>
      <w:r>
        <w:rPr>
          <w:rFonts w:cs="Calibri" w:ascii="Lucida Sans Unicode" w:hAnsi="Lucida Sans Unicode" w:cstheme="minorHAnsi"/>
          <w:sz w:val="18"/>
          <w:szCs w:val="18"/>
          <w:lang w:val="gl-ES"/>
        </w:rPr>
        <w:t>A resolución que poña fin ao procedemento de admisión deberá expresar as persoas adxudicatarias de cada posto, así coma unha lista de reserva, para os efectos de que, en caso de renuncia, se cubra a vacante co obradoiro suplente, a través da listaxe de suplencias seguindo a orde de entrada por vía telemática empregando os medios electrónicos legalmente establecidos.</w:t>
      </w:r>
    </w:p>
    <w:p>
      <w:pPr>
        <w:pStyle w:val="Normal"/>
        <w:spacing w:lineRule="auto" w:line="360" w:before="0" w:after="0"/>
        <w:jc w:val="both"/>
        <w:rPr/>
      </w:pPr>
      <w:r>
        <w:rPr>
          <w:rFonts w:cs="Calibri" w:ascii="Lucida Sans Unicode" w:hAnsi="Lucida Sans Unicode" w:cstheme="minorHAnsi"/>
          <w:color w:val="000000"/>
          <w:sz w:val="18"/>
          <w:szCs w:val="18"/>
          <w:lang w:val="gl-ES"/>
        </w:rPr>
        <w:t xml:space="preserve">Ao abeiro do disposto no artigo 41 da Lei 39/2015 de 1 de outubro, do Procedemento Administrativo Común das Administracións Públicas, a resolución do procedemento non será obxecto de notificación individualizada aos afectados, senón que será obxecto de publicación na paxina web da Deputación de Lugo </w:t>
      </w:r>
      <w:hyperlink r:id="rId4">
        <w:r>
          <w:rPr>
            <w:rStyle w:val="Style8"/>
            <w:rFonts w:cs="Calibri" w:ascii="Lucida Sans Unicode" w:hAnsi="Lucida Sans Unicode" w:cstheme="minorHAnsi"/>
            <w:color w:val="0000FF"/>
            <w:sz w:val="18"/>
            <w:szCs w:val="18"/>
            <w:u w:val="single"/>
            <w:lang w:val="gl-ES"/>
          </w:rPr>
          <w:t>www.deputacionlugo.org</w:t>
        </w:r>
      </w:hyperlink>
      <w:r>
        <w:rPr>
          <w:rFonts w:cs="Calibri" w:ascii="Lucida Sans Unicode" w:hAnsi="Lucida Sans Unicode" w:cstheme="minorHAnsi"/>
          <w:color w:val="000000"/>
          <w:sz w:val="18"/>
          <w:szCs w:val="18"/>
          <w:lang w:val="gl-ES"/>
        </w:rPr>
        <w:t>.</w:t>
      </w:r>
    </w:p>
    <w:p>
      <w:pPr>
        <w:pStyle w:val="Normal"/>
        <w:spacing w:lineRule="auto" w:line="360" w:before="0" w:after="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p>
      <w:pPr>
        <w:pStyle w:val="Normal"/>
        <w:spacing w:lineRule="auto" w:line="360" w:before="0" w:after="0"/>
        <w:jc w:val="both"/>
        <w:rPr>
          <w:rFonts w:ascii="Lucida Sans Unicode" w:hAnsi="Lucida Sans Unicode" w:cs="Calibri" w:cstheme="minorHAnsi"/>
          <w:b w:val="false"/>
          <w:bCs w:val="false"/>
          <w:sz w:val="18"/>
          <w:szCs w:val="18"/>
          <w:lang w:val="gl-ES"/>
        </w:rPr>
      </w:pPr>
      <w:r>
        <w:rPr>
          <w:rFonts w:cs="Calibri" w:ascii="Lucida Sans Unicode" w:hAnsi="Lucida Sans Unicode" w:cstheme="minorHAnsi"/>
          <w:b w:val="false"/>
          <w:bCs w:val="false"/>
          <w:sz w:val="18"/>
          <w:szCs w:val="18"/>
          <w:lang w:val="gl-ES"/>
        </w:rPr>
        <w:t xml:space="preserve">Unha vez comunicada a adxudicación dos candidatos,  abrirase un prazo  de 5 días naturais para a presentación da copia da póliza de responsabilidade civil para o desenvolvemento da actividade para a que se presenta. </w:t>
      </w:r>
    </w:p>
    <w:p>
      <w:pPr>
        <w:pStyle w:val="BodyText"/>
        <w:spacing w:lineRule="auto" w:line="360" w:before="0" w:after="0"/>
        <w:jc w:val="both"/>
        <w:rPr>
          <w:rFonts w:ascii="Calibri" w:hAnsi="Calibri"/>
          <w:sz w:val="24"/>
          <w:szCs w:val="24"/>
        </w:rPr>
      </w:pPr>
      <w:r>
        <w:rPr>
          <w:sz w:val="24"/>
          <w:szCs w:val="24"/>
        </w:rPr>
      </w:r>
    </w:p>
    <w:p>
      <w:pPr>
        <w:pStyle w:val="BodyText"/>
        <w:spacing w:lineRule="auto" w:line="360" w:before="0" w:after="0"/>
        <w:jc w:val="both"/>
        <w:rPr>
          <w:rFonts w:ascii="Calibri" w:hAnsi="Calibri"/>
          <w:sz w:val="24"/>
          <w:szCs w:val="24"/>
        </w:rPr>
      </w:pPr>
      <w:r>
        <w:rPr>
          <w:rFonts w:cs="Calibri" w:ascii="Lucida Sans Unicode" w:hAnsi="Lucida Sans Unicode" w:cstheme="minorHAnsi"/>
          <w:b/>
          <w:bCs/>
          <w:sz w:val="18"/>
          <w:szCs w:val="18"/>
          <w:u w:val="none"/>
          <w:lang w:val="gl-ES"/>
        </w:rPr>
        <w:t xml:space="preserve">OITAVA: </w:t>
      </w:r>
      <w:r>
        <w:rPr>
          <w:rFonts w:cs="Calibri" w:ascii="Lucida Sans Unicode" w:hAnsi="Lucida Sans Unicode" w:cstheme="minorHAnsi"/>
          <w:b/>
          <w:bCs/>
          <w:caps/>
          <w:sz w:val="18"/>
          <w:szCs w:val="18"/>
          <w:u w:val="none"/>
          <w:lang w:val="gl-ES"/>
        </w:rPr>
        <w:t>Protección de datos de carácter persoal.</w:t>
      </w:r>
    </w:p>
    <w:p>
      <w:pPr>
        <w:pStyle w:val="Normal"/>
        <w:spacing w:lineRule="auto" w:line="360" w:before="0" w:after="0"/>
        <w:jc w:val="both"/>
        <w:rPr>
          <w:rFonts w:ascii="Calibri" w:hAnsi="Calibri"/>
          <w:sz w:val="24"/>
          <w:szCs w:val="24"/>
        </w:rPr>
      </w:pPr>
      <w:r>
        <w:rPr>
          <w:rFonts w:cs="Calibri" w:ascii="Lucida Sans Unicode" w:hAnsi="Lucida Sans Unicode" w:cstheme="minorHAnsi"/>
          <w:sz w:val="18"/>
          <w:szCs w:val="18"/>
          <w:lang w:val="gl-ES"/>
        </w:rPr>
        <w:t>A presentación das solicitudes supón a aceptación incondicional das presentes bases da convocatoria e das condicións, requisitos e obrigas contidas nestas.</w:t>
      </w:r>
    </w:p>
    <w:p>
      <w:pPr>
        <w:sectPr>
          <w:footerReference w:type="even" r:id="rId5"/>
          <w:footerReference w:type="default" r:id="rId6"/>
          <w:footerReference w:type="first" r:id="rId7"/>
          <w:type w:val="nextPage"/>
          <w:pgSz w:w="11906" w:h="16838"/>
          <w:pgMar w:left="1701" w:right="926" w:gutter="0" w:header="0" w:top="719" w:footer="0" w:bottom="1417"/>
          <w:pgNumType w:fmt="decimal"/>
          <w:formProt w:val="false"/>
          <w:textDirection w:val="lrTb"/>
          <w:docGrid w:type="default" w:linePitch="360" w:charSpace="0"/>
        </w:sectPr>
        <w:pStyle w:val="BodyText"/>
        <w:spacing w:lineRule="auto" w:line="360" w:before="0" w:after="0"/>
        <w:jc w:val="both"/>
        <w:rPr>
          <w:rFonts w:ascii="Calibri" w:hAnsi="Calibri"/>
          <w:sz w:val="24"/>
          <w:szCs w:val="24"/>
        </w:rPr>
      </w:pPr>
      <w:r>
        <w:rPr>
          <w:rFonts w:cs="Calibri" w:ascii="Lucida Sans Unicode" w:hAnsi="Lucida Sans Unicode" w:cstheme="minorHAnsi"/>
          <w:sz w:val="18"/>
          <w:szCs w:val="18"/>
          <w:u w:val="none"/>
          <w:lang w:val="gl-ES"/>
        </w:rPr>
        <w:t>A concorrencia ao proceso concorrencia implicará a manifestación tácita do consentimento inequívoco ao tratamento de datos de carácter persoal e a súa publicación de acordo co previsto na Lei Orgánica 3/2018 de 5 de decembro, de protección de datos de carácter persoal. A finalidade da recollida e tratamento dos datos persoais será estritamente á xestión e tramitación do expediente correspondente.</w:t>
      </w:r>
    </w:p>
    <w:tbl>
      <w:tblPr>
        <w:tblW w:w="9495" w:type="dxa"/>
        <w:jc w:val="left"/>
        <w:tblInd w:w="113" w:type="dxa"/>
        <w:tblLayout w:type="fixed"/>
        <w:tblCellMar>
          <w:top w:w="0" w:type="dxa"/>
          <w:left w:w="108" w:type="dxa"/>
          <w:bottom w:w="0" w:type="dxa"/>
          <w:right w:w="108" w:type="dxa"/>
        </w:tblCellMar>
        <w:tblLook w:val="04a0"/>
      </w:tblPr>
      <w:tblGrid>
        <w:gridCol w:w="6336"/>
        <w:gridCol w:w="6"/>
        <w:gridCol w:w="3152"/>
      </w:tblGrid>
      <w:tr>
        <w:trPr>
          <w:trHeight w:val="2265" w:hRule="atLeast"/>
        </w:trPr>
        <w:tc>
          <w:tcPr>
            <w:tcW w:w="9494"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spacing w:lineRule="auto" w:line="360"/>
              <w:jc w:val="center"/>
              <w:rPr>
                <w:rFonts w:ascii="Lucida Sans Unicode" w:hAnsi="Lucida Sans Unicode"/>
                <w:sz w:val="18"/>
                <w:szCs w:val="18"/>
              </w:rPr>
            </w:pPr>
            <w:r>
              <w:rPr>
                <w:rFonts w:cs="Calibri" w:ascii="Lucida Sans Unicode" w:hAnsi="Lucida Sans Unicode" w:cstheme="minorHAnsi"/>
                <w:b/>
                <w:sz w:val="24"/>
                <w:szCs w:val="24"/>
                <w:lang w:val="gl-ES"/>
              </w:rPr>
              <w:t>ANEXO I</w:t>
            </w:r>
          </w:p>
          <w:p>
            <w:pPr>
              <w:pStyle w:val="Normal"/>
              <w:spacing w:lineRule="auto" w:line="360" w:before="0" w:after="200"/>
              <w:jc w:val="both"/>
              <w:rPr/>
            </w:pPr>
            <w:bookmarkStart w:id="1" w:name="__DdeLink__1757_531766810"/>
            <w:bookmarkEnd w:id="1"/>
            <w:r>
              <w:rPr>
                <w:rFonts w:cs="Calibri" w:ascii="Lucida Sans Unicode" w:hAnsi="Lucida Sans Unicode" w:cstheme="minorHAnsi"/>
                <w:b/>
                <w:sz w:val="18"/>
                <w:szCs w:val="18"/>
                <w:lang w:val="gl-ES"/>
              </w:rPr>
              <w:t>SOLICITUDE INDIVIDUAL EN RELACIÓN COA CONVOCATORIA PARA A INSCRICIÓN E ADMISIÓN DOS OBRADOIROS ARTESÁNS DA PROVINCIA DE LUGO INSCRITOS NO REXISTRO XERAL DE ARTESANÍA DE GALICIA E OBRADOIROS DE ALIMENTACIÓN DA PROVINCIA DE LUGO, PARA PARTICIPAR NO MERCADO DE NADAL DA ÁREA DE DEPORTES, ARTESANÍA E DESEÑO E MEMORIA HISTÓRICA</w:t>
            </w:r>
          </w:p>
        </w:tc>
      </w:tr>
      <w:tr>
        <w:trPr>
          <w:trHeight w:val="793" w:hRule="atLeast"/>
        </w:trPr>
        <w:tc>
          <w:tcPr>
            <w:tcW w:w="9494"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suppressAutoHyphens w:val="true"/>
              <w:bidi w:val="0"/>
              <w:spacing w:lineRule="auto" w:line="360" w:before="0" w:after="200"/>
              <w:jc w:val="center"/>
              <w:rPr>
                <w:rFonts w:ascii="Lucida Sans Unicode" w:hAnsi="Lucida Sans Unicode"/>
                <w:sz w:val="18"/>
                <w:szCs w:val="18"/>
              </w:rPr>
            </w:pPr>
            <w:r>
              <w:rPr>
                <w:rFonts w:cs="Calibri" w:ascii="Lucida Sans Unicode" w:hAnsi="Lucida Sans Unicode" w:cstheme="minorHAnsi"/>
                <w:b/>
                <w:sz w:val="24"/>
                <w:szCs w:val="24"/>
              </w:rPr>
              <w:t>DATOS DO SOLICITANTE</w:t>
            </w:r>
          </w:p>
        </w:tc>
      </w:tr>
      <w:tr>
        <w:trPr>
          <w:trHeight w:val="1028" w:hRule="atLeast"/>
        </w:trPr>
        <w:tc>
          <w:tcPr>
            <w:tcW w:w="634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NOME E APELIDOS / RAZÓN SOCIAL</w:t>
            </w:r>
          </w:p>
          <w:p>
            <w:pPr>
              <w:pStyle w:val="Normal"/>
              <w:spacing w:lineRule="auto" w:line="360" w:before="0" w:after="20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tc>
        <w:tc>
          <w:tcPr>
            <w:tcW w:w="31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360" w:before="0" w:after="200"/>
              <w:jc w:val="both"/>
              <w:rPr>
                <w:rFonts w:ascii="Lucida Sans Unicode" w:hAnsi="Lucida Sans Unicode"/>
                <w:sz w:val="18"/>
                <w:szCs w:val="18"/>
              </w:rPr>
            </w:pPr>
            <w:r>
              <w:rPr>
                <w:rFonts w:cs="Calibri" w:ascii="Lucida Sans Unicode" w:hAnsi="Lucida Sans Unicode" w:cstheme="minorHAnsi"/>
                <w:sz w:val="18"/>
                <w:szCs w:val="18"/>
                <w:lang w:val="gl-ES"/>
              </w:rPr>
              <w:t>NIF / CIF</w:t>
            </w:r>
          </w:p>
          <w:p>
            <w:pPr>
              <w:pStyle w:val="Normal"/>
              <w:widowControl/>
              <w:suppressAutoHyphens w:val="true"/>
              <w:bidi w:val="0"/>
              <w:spacing w:lineRule="auto" w:line="360" w:before="0" w:after="20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tc>
      </w:tr>
      <w:tr>
        <w:trPr>
          <w:trHeight w:val="1136" w:hRule="atLeast"/>
        </w:trPr>
        <w:tc>
          <w:tcPr>
            <w:tcW w:w="63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360" w:before="0" w:after="200"/>
              <w:jc w:val="both"/>
              <w:rPr>
                <w:rFonts w:ascii="Lucida Sans Unicode" w:hAnsi="Lucida Sans Unicode"/>
                <w:sz w:val="18"/>
                <w:szCs w:val="18"/>
              </w:rPr>
            </w:pPr>
            <w:r>
              <w:rPr>
                <w:rFonts w:cs="Calibri" w:ascii="Lucida Sans Unicode" w:hAnsi="Lucida Sans Unicode" w:cstheme="minorHAnsi"/>
                <w:sz w:val="18"/>
                <w:szCs w:val="18"/>
                <w:lang w:val="gl-ES"/>
              </w:rPr>
              <w:t>REPRESENTANTE LEGAL</w:t>
            </w:r>
          </w:p>
        </w:tc>
        <w:tc>
          <w:tcPr>
            <w:tcW w:w="31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NIF</w:t>
            </w:r>
          </w:p>
          <w:p>
            <w:pPr>
              <w:pStyle w:val="Normal"/>
              <w:spacing w:lineRule="auto" w:line="360" w:before="0" w:after="20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tc>
      </w:tr>
      <w:tr>
        <w:trPr>
          <w:trHeight w:val="1136" w:hRule="atLeast"/>
        </w:trPr>
        <w:tc>
          <w:tcPr>
            <w:tcW w:w="63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ENDEREZO</w:t>
            </w:r>
          </w:p>
          <w:p>
            <w:pPr>
              <w:pStyle w:val="Normal"/>
              <w:spacing w:lineRule="auto" w:line="360" w:before="0" w:after="20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tc>
        <w:tc>
          <w:tcPr>
            <w:tcW w:w="31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360" w:before="0" w:after="200"/>
              <w:jc w:val="both"/>
              <w:rPr>
                <w:rFonts w:ascii="Lucida Sans Unicode" w:hAnsi="Lucida Sans Unicode"/>
                <w:sz w:val="18"/>
                <w:szCs w:val="18"/>
              </w:rPr>
            </w:pPr>
            <w:r>
              <w:rPr>
                <w:rFonts w:cs="Calibri" w:ascii="Lucida Sans Unicode" w:hAnsi="Lucida Sans Unicode" w:cstheme="minorHAnsi"/>
                <w:sz w:val="18"/>
                <w:szCs w:val="18"/>
                <w:lang w:val="gl-ES"/>
              </w:rPr>
              <w:t>CP</w:t>
            </w:r>
          </w:p>
        </w:tc>
      </w:tr>
      <w:tr>
        <w:trPr/>
        <w:tc>
          <w:tcPr>
            <w:tcW w:w="634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LOCALIDADE</w:t>
            </w:r>
          </w:p>
          <w:p>
            <w:pPr>
              <w:pStyle w:val="Normal"/>
              <w:spacing w:lineRule="auto" w:line="360" w:before="0" w:after="20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tc>
        <w:tc>
          <w:tcPr>
            <w:tcW w:w="315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360" w:before="0" w:after="200"/>
              <w:jc w:val="both"/>
              <w:rPr>
                <w:rFonts w:ascii="Lucida Sans Unicode" w:hAnsi="Lucida Sans Unicode"/>
                <w:sz w:val="18"/>
                <w:szCs w:val="18"/>
              </w:rPr>
            </w:pPr>
            <w:r>
              <w:rPr>
                <w:rFonts w:cs="Calibri" w:ascii="Lucida Sans Unicode" w:hAnsi="Lucida Sans Unicode" w:cstheme="minorHAnsi"/>
                <w:sz w:val="18"/>
                <w:szCs w:val="18"/>
                <w:lang w:val="gl-ES"/>
              </w:rPr>
              <w:t>PROVINCIA</w:t>
            </w:r>
          </w:p>
        </w:tc>
      </w:tr>
      <w:tr>
        <w:trPr>
          <w:trHeight w:val="1052" w:hRule="atLeast"/>
        </w:trPr>
        <w:tc>
          <w:tcPr>
            <w:tcW w:w="63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jc w:val="both"/>
              <w:rPr>
                <w:rFonts w:ascii="Lucida Sans Unicode" w:hAnsi="Lucida Sans Unicode"/>
                <w:sz w:val="18"/>
                <w:szCs w:val="18"/>
              </w:rPr>
            </w:pPr>
            <w:r>
              <w:rPr>
                <w:rFonts w:cs="Calibri" w:ascii="Lucida Sans Unicode" w:hAnsi="Lucida Sans Unicode" w:cstheme="minorHAnsi"/>
                <w:sz w:val="18"/>
                <w:szCs w:val="18"/>
                <w:lang w:val="gl-ES"/>
              </w:rPr>
              <w:t>ENDEREZO ELECTRÓNICO</w:t>
            </w:r>
          </w:p>
          <w:p>
            <w:pPr>
              <w:pStyle w:val="Normal"/>
              <w:widowControl/>
              <w:suppressAutoHyphens w:val="true"/>
              <w:bidi w:val="0"/>
              <w:spacing w:lineRule="auto" w:line="360" w:before="0" w:after="200"/>
              <w:jc w:val="both"/>
              <w:rPr>
                <w:rFonts w:ascii="Lucida Sans Unicode" w:hAnsi="Lucida Sans Unicode" w:cs="Calibri" w:cstheme="minorHAnsi"/>
                <w:sz w:val="18"/>
                <w:szCs w:val="18"/>
                <w:lang w:val="gl-ES"/>
              </w:rPr>
            </w:pPr>
            <w:r>
              <w:rPr>
                <w:rFonts w:cs="Calibri" w:cstheme="minorHAnsi" w:ascii="Lucida Sans Unicode" w:hAnsi="Lucida Sans Unicode"/>
                <w:sz w:val="18"/>
                <w:szCs w:val="18"/>
                <w:lang w:val="gl-ES"/>
              </w:rPr>
            </w:r>
          </w:p>
        </w:tc>
        <w:tc>
          <w:tcPr>
            <w:tcW w:w="31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suppressAutoHyphens w:val="true"/>
              <w:bidi w:val="0"/>
              <w:spacing w:lineRule="auto" w:line="360" w:before="0" w:after="200"/>
              <w:jc w:val="both"/>
              <w:rPr>
                <w:rFonts w:ascii="Lucida Sans Unicode" w:hAnsi="Lucida Sans Unicode"/>
                <w:sz w:val="18"/>
                <w:szCs w:val="18"/>
              </w:rPr>
            </w:pPr>
            <w:r>
              <w:rPr>
                <w:rFonts w:cs="Calibri" w:ascii="Lucida Sans Unicode" w:hAnsi="Lucida Sans Unicode" w:cstheme="minorHAnsi"/>
                <w:sz w:val="18"/>
                <w:szCs w:val="18"/>
                <w:lang w:val="gl-ES"/>
              </w:rPr>
              <w:t>TELÉFONO</w:t>
            </w:r>
          </w:p>
        </w:tc>
      </w:tr>
    </w:tbl>
    <w:p>
      <w:pPr>
        <w:pStyle w:val="Normal"/>
        <w:spacing w:lineRule="auto" w:line="360" w:before="0" w:after="0"/>
        <w:jc w:val="both"/>
        <w:rPr>
          <w:rFonts w:ascii="Lucida Sans Unicode" w:hAnsi="Lucida Sans Unicode"/>
          <w:sz w:val="18"/>
          <w:szCs w:val="18"/>
        </w:rPr>
      </w:pPr>
      <w:r>
        <w:rPr>
          <w:rFonts w:ascii="Lucida Sans Unicode" w:hAnsi="Lucida Sans Unicode"/>
          <w:sz w:val="18"/>
          <w:szCs w:val="18"/>
        </w:rPr>
      </w:r>
    </w:p>
    <w:p>
      <w:pPr>
        <w:pStyle w:val="Normal"/>
        <w:spacing w:lineRule="auto" w:line="360" w:before="0" w:after="0"/>
        <w:jc w:val="both"/>
        <w:rPr>
          <w:rFonts w:ascii="Lucida Sans Unicode" w:hAnsi="Lucida Sans Unicode"/>
          <w:sz w:val="18"/>
          <w:szCs w:val="18"/>
        </w:rPr>
      </w:pPr>
      <w:r>
        <w:rPr>
          <w:rFonts w:ascii="Lucida Sans Unicode" w:hAnsi="Lucida Sans Unicode"/>
          <w:sz w:val="18"/>
          <w:szCs w:val="18"/>
        </w:rPr>
      </w:r>
    </w:p>
    <w:p>
      <w:pPr>
        <w:pStyle w:val="Normal"/>
        <w:spacing w:lineRule="auto" w:line="360" w:before="0" w:after="0"/>
        <w:jc w:val="both"/>
        <w:rPr>
          <w:rFonts w:ascii="Lucida Sans Unicode" w:hAnsi="Lucida Sans Unicode"/>
          <w:sz w:val="18"/>
          <w:szCs w:val="18"/>
        </w:rPr>
      </w:pPr>
      <w:r>
        <w:rPr>
          <w:rFonts w:ascii="Lucida Sans Unicode" w:hAnsi="Lucida Sans Unicode"/>
          <w:sz w:val="18"/>
          <w:szCs w:val="18"/>
        </w:rPr>
      </w:r>
    </w:p>
    <w:p>
      <w:pPr>
        <w:pStyle w:val="Normal"/>
        <w:spacing w:lineRule="auto" w:line="480" w:before="0" w:after="0"/>
        <w:jc w:val="both"/>
        <w:rPr/>
      </w:pPr>
      <w:r>
        <w:rPr>
          <w:rFonts w:ascii="Lucida Sans Unicode" w:hAnsi="Lucida Sans Unicode"/>
          <w:sz w:val="18"/>
          <w:szCs w:val="18"/>
          <w:lang w:val="gl-ES"/>
        </w:rPr>
        <w:t xml:space="preserve">Asdo.:                                                                    </w:t>
      </w:r>
    </w:p>
    <w:p>
      <w:pPr>
        <w:pStyle w:val="Normal"/>
        <w:spacing w:lineRule="auto" w:line="480" w:before="0" w:after="0"/>
        <w:jc w:val="both"/>
        <w:rPr>
          <w:rFonts w:ascii="Lucida Sans Unicode" w:hAnsi="Lucida Sans Unicode"/>
          <w:sz w:val="18"/>
          <w:szCs w:val="18"/>
          <w:lang w:val="gl-ES"/>
        </w:rPr>
      </w:pPr>
      <w:r>
        <w:rPr>
          <w:rFonts w:ascii="Lucida Sans Unicode" w:hAnsi="Lucida Sans Unicode"/>
          <w:sz w:val="18"/>
          <w:szCs w:val="18"/>
          <w:lang w:val="gl-ES"/>
        </w:rPr>
      </w:r>
    </w:p>
    <w:p>
      <w:pPr>
        <w:pStyle w:val="Normal"/>
        <w:spacing w:lineRule="auto" w:line="480" w:before="0" w:after="0"/>
        <w:jc w:val="both"/>
        <w:rPr>
          <w:rFonts w:ascii="Lucida Sans Unicode" w:hAnsi="Lucida Sans Unicode"/>
          <w:sz w:val="18"/>
          <w:szCs w:val="18"/>
          <w:lang w:val="gl-ES"/>
        </w:rPr>
      </w:pPr>
      <w:r>
        <w:rPr>
          <w:rFonts w:ascii="Lucida Sans Unicode" w:hAnsi="Lucida Sans Unicode"/>
          <w:sz w:val="18"/>
          <w:szCs w:val="18"/>
          <w:lang w:val="gl-ES"/>
        </w:rPr>
      </w:r>
    </w:p>
    <w:p>
      <w:pPr>
        <w:pStyle w:val="Normal"/>
        <w:spacing w:lineRule="auto" w:line="480" w:before="0" w:after="0"/>
        <w:jc w:val="right"/>
        <w:rPr/>
      </w:pPr>
      <w:r>
        <w:rPr>
          <w:rFonts w:ascii="Lucida Sans Unicode" w:hAnsi="Lucida Sans Unicode"/>
          <w:sz w:val="18"/>
          <w:szCs w:val="18"/>
          <w:lang w:val="gl-ES"/>
        </w:rPr>
        <w:t>En ___________. a___ de _______________ de 2025</w:t>
      </w:r>
    </w:p>
    <w:p>
      <w:pPr>
        <w:pStyle w:val="Normal"/>
        <w:spacing w:lineRule="auto" w:line="480"/>
        <w:jc w:val="center"/>
        <w:rPr>
          <w:rFonts w:ascii="Lucida Sans Unicode" w:hAnsi="Lucida Sans Unicode" w:eastAsia="Batang" w:cs="Calibri" w:cstheme="minorHAnsi"/>
          <w:b/>
          <w:sz w:val="18"/>
          <w:szCs w:val="18"/>
          <w:lang w:val="gl-ES"/>
        </w:rPr>
      </w:pPr>
      <w:r>
        <w:rPr>
          <w:rFonts w:eastAsia="Batang" w:cs="Calibri" w:cstheme="minorHAnsi" w:ascii="Lucida Sans Unicode" w:hAnsi="Lucida Sans Unicode"/>
          <w:b/>
          <w:sz w:val="18"/>
          <w:szCs w:val="18"/>
          <w:lang w:val="gl-ES"/>
        </w:rPr>
      </w:r>
    </w:p>
    <w:p>
      <w:pPr>
        <w:pStyle w:val="Normal"/>
        <w:spacing w:lineRule="auto" w:line="480"/>
        <w:jc w:val="center"/>
        <w:rPr>
          <w:rFonts w:ascii="Lucida Sans Unicode" w:hAnsi="Lucida Sans Unicode" w:eastAsia="Batang" w:cs="Calibri" w:cstheme="minorHAnsi"/>
          <w:b/>
          <w:sz w:val="18"/>
          <w:szCs w:val="18"/>
          <w:lang w:val="gl-ES"/>
        </w:rPr>
      </w:pPr>
      <w:r>
        <w:rPr>
          <w:rFonts w:eastAsia="Batang" w:cs="Calibri" w:cstheme="minorHAnsi" w:ascii="Lucida Sans Unicode" w:hAnsi="Lucida Sans Unicode"/>
          <w:b/>
          <w:sz w:val="18"/>
          <w:szCs w:val="18"/>
          <w:lang w:val="gl-ES"/>
        </w:rPr>
      </w:r>
    </w:p>
    <w:p>
      <w:pPr>
        <w:pStyle w:val="Normal"/>
        <w:spacing w:lineRule="auto" w:line="480"/>
        <w:jc w:val="center"/>
        <w:rPr>
          <w:rFonts w:ascii="Lucida Sans Unicode" w:hAnsi="Lucida Sans Unicode"/>
          <w:sz w:val="18"/>
          <w:szCs w:val="18"/>
        </w:rPr>
      </w:pPr>
      <w:bookmarkStart w:id="2" w:name="__DdeLink__884_3639785601"/>
      <w:bookmarkStart w:id="3" w:name="__DdeLink__749_2755429162"/>
      <w:r>
        <w:rPr>
          <w:rFonts w:eastAsia="Batang" w:cs="Calibri" w:ascii="Lucida Sans Unicode" w:hAnsi="Lucida Sans Unicode" w:cstheme="minorHAnsi"/>
          <w:b/>
          <w:sz w:val="18"/>
          <w:szCs w:val="18"/>
          <w:lang w:val="gl-ES"/>
        </w:rPr>
        <w:t>ILMO. SR. PRESIDENTE DA EXCMA. DEPUTACIÓN PROVINCIAL DE LUGO</w:t>
      </w:r>
      <w:bookmarkEnd w:id="2"/>
      <w:bookmarkEnd w:id="3"/>
    </w:p>
    <w:p>
      <w:pPr>
        <w:pStyle w:val="Normal"/>
        <w:spacing w:lineRule="auto" w:line="360"/>
        <w:jc w:val="center"/>
        <w:rPr/>
      </w:pPr>
      <w:r>
        <w:rPr>
          <w:rFonts w:eastAsia="Batang" w:ascii="Lucida Sans Unicode" w:hAnsi="Lucida Sans Unicode"/>
          <w:b/>
          <w:sz w:val="24"/>
          <w:szCs w:val="24"/>
          <w:lang w:val="gl-ES"/>
        </w:rPr>
        <w:t>ANEXO II</w:t>
      </w:r>
    </w:p>
    <w:p>
      <w:pPr>
        <w:pStyle w:val="Normal"/>
        <w:spacing w:lineRule="auto" w:line="360"/>
        <w:jc w:val="both"/>
        <w:rPr/>
      </w:pPr>
      <w:r>
        <w:rPr>
          <w:rFonts w:eastAsia="Batang" w:ascii="Lucida Sans Unicode" w:hAnsi="Lucida Sans Unicode"/>
          <w:b/>
          <w:sz w:val="18"/>
          <w:szCs w:val="18"/>
          <w:lang w:val="gl-ES"/>
        </w:rPr>
        <w:t>DECLARACIÓN RESPONSABLE</w:t>
      </w:r>
      <w:r>
        <w:rPr>
          <w:rFonts w:eastAsia="Batang" w:cs="Calibri" w:ascii="Lucida Sans Unicode" w:hAnsi="Lucida Sans Unicode"/>
          <w:b/>
          <w:sz w:val="18"/>
          <w:szCs w:val="18"/>
          <w:lang w:val="gl-ES"/>
        </w:rPr>
        <w:t xml:space="preserve"> EN RELACIÓN COA CONVOCATORIA PARA A INSCRICIÓN E ADMISIÓN DOS OBRADOIROS ARTESÁNS DA PROVINCIA DE LUGO INSCRITOS NO REXISTRO XERAL DE ARTESANÍA DE GALICIA E OBRADOIROS DE ALIMENTACIÓN DA PROVINCIA DE LUGO, PARA PARTICIPAR NO MERCADO DE NADAL DA ÁREA DE DEPORTES, ARTESANÍA E DESEÑO E MEMORIA HISTÓRICA </w:t>
      </w:r>
      <w:bookmarkStart w:id="4" w:name="__DdeLink__1757_5317668102"/>
      <w:bookmarkEnd w:id="4"/>
    </w:p>
    <w:p>
      <w:pPr>
        <w:pStyle w:val="ListParagraph"/>
        <w:spacing w:lineRule="auto" w:line="360"/>
        <w:ind w:hanging="0" w:left="0"/>
        <w:jc w:val="both"/>
        <w:rPr/>
      </w:pPr>
      <w:r>
        <w:rPr>
          <w:rFonts w:ascii="Lucida Sans Unicode" w:hAnsi="Lucida Sans Unicode"/>
          <w:sz w:val="18"/>
          <w:szCs w:val="18"/>
          <w:lang w:val="gl-ES"/>
        </w:rPr>
        <w:t>D/Dª_______________________________________________________ con NIF__________________________________</w:t>
      </w:r>
    </w:p>
    <w:p>
      <w:pPr>
        <w:pStyle w:val="ListParagraph"/>
        <w:spacing w:lineRule="auto" w:line="360"/>
        <w:ind w:hanging="0" w:left="0"/>
        <w:jc w:val="both"/>
        <w:rPr>
          <w:rFonts w:ascii="Lucida Sans Unicode" w:hAnsi="Lucida Sans Unicode"/>
          <w:sz w:val="18"/>
          <w:szCs w:val="18"/>
        </w:rPr>
      </w:pPr>
      <w:r>
        <w:rPr>
          <w:rFonts w:ascii="Lucida Sans Unicode" w:hAnsi="Lucida Sans Unicode"/>
          <w:sz w:val="18"/>
          <w:szCs w:val="18"/>
          <w:lang w:val="gl-ES"/>
        </w:rPr>
        <w:t>na condición de:</w:t>
        <w:tab/>
        <w:tab/>
      </w: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103.7pt;height:12.2pt" type="#_x0000_t75"/>
          <w:control r:id="rId8" w:name="Botón de opción 1" w:shapeid="control_shape_0"/>
        </w:object>
      </w:r>
      <w:r>
        <w:rPr>
          <w:rFonts w:ascii="Lucida Sans Unicode" w:hAnsi="Lucida Sans Unicode"/>
          <w:sz w:val="18"/>
          <w:szCs w:val="18"/>
          <w:lang w:val="gl-ES"/>
        </w:rPr>
        <w:tab/>
        <w:tab/>
      </w:r>
      <w:r>
        <w:rPr/>
        <w:object>
          <v:shape id="control_shape_1" o:allowincell="t" style="width:159.95pt;height:15.2pt" type="#_x0000_t75"/>
          <w:control r:id="rId9" w:name="Botón de opción 2" w:shapeid="control_shape_1"/>
        </w:object>
      </w:r>
      <w:r>
        <w:rPr>
          <w:rFonts w:ascii="Lucida Sans Unicode" w:hAnsi="Lucida Sans Unicode"/>
          <w:sz w:val="18"/>
          <w:szCs w:val="18"/>
          <w:lang w:val="gl-ES"/>
        </w:rPr>
        <w:tab/>
      </w:r>
    </w:p>
    <w:p>
      <w:pPr>
        <w:pStyle w:val="ListParagraph"/>
        <w:widowControl/>
        <w:suppressAutoHyphens w:val="true"/>
        <w:overflowPunct w:val="false"/>
        <w:bidi w:val="0"/>
        <w:spacing w:lineRule="auto" w:line="360" w:before="0" w:after="200"/>
        <w:ind w:hanging="0" w:left="0" w:right="0"/>
        <w:jc w:val="both"/>
        <w:rPr/>
      </w:pPr>
      <w:r>
        <w:rPr>
          <w:rFonts w:ascii="Lucida Sans Unicode" w:hAnsi="Lucida Sans Unicode"/>
          <w:sz w:val="18"/>
          <w:szCs w:val="18"/>
          <w:lang w:val="gl-ES"/>
        </w:rPr>
        <w:t>do Obradoiro artesán__________________________________________ con NIF________________________________</w:t>
      </w:r>
    </w:p>
    <w:p>
      <w:pPr>
        <w:pStyle w:val="ListParagraph"/>
        <w:spacing w:lineRule="auto" w:line="360"/>
        <w:ind w:hanging="0" w:left="0"/>
        <w:jc w:val="both"/>
        <w:rPr/>
      </w:pPr>
      <w:r>
        <w:rPr>
          <w:rFonts w:ascii="Lucida Sans Unicode" w:hAnsi="Lucida Sans Unicode"/>
          <w:sz w:val="18"/>
          <w:szCs w:val="18"/>
          <w:lang w:val="gl-ES"/>
        </w:rPr>
        <w:t>Correo electrónico___________________________________________________Teléfono_________________________</w:t>
      </w:r>
    </w:p>
    <w:p>
      <w:pPr>
        <w:pStyle w:val="ListParagraph"/>
        <w:spacing w:lineRule="auto" w:line="360"/>
        <w:ind w:hanging="0" w:left="0"/>
        <w:jc w:val="both"/>
        <w:rPr/>
      </w:pPr>
      <w:r>
        <w:rPr>
          <w:rFonts w:ascii="Lucida Sans Unicode" w:hAnsi="Lucida Sans Unicode"/>
          <w:sz w:val="18"/>
          <w:szCs w:val="18"/>
          <w:lang w:val="gl-ES"/>
        </w:rPr>
        <w:t>Enderezo _____________________________________________________________________________________________</w:t>
      </w:r>
    </w:p>
    <w:p>
      <w:pPr>
        <w:pStyle w:val="ListParagraph"/>
        <w:spacing w:lineRule="auto" w:line="360"/>
        <w:ind w:hanging="0" w:left="0"/>
        <w:jc w:val="both"/>
        <w:rPr/>
      </w:pPr>
      <w:r>
        <w:rPr>
          <w:rFonts w:ascii="Lucida Sans Unicode" w:hAnsi="Lucida Sans Unicode"/>
          <w:sz w:val="18"/>
          <w:szCs w:val="18"/>
          <w:lang w:val="gl-ES"/>
        </w:rPr>
        <w:t>Concello________________________________________Provincia_____________________________C.P._____________</w:t>
      </w:r>
    </w:p>
    <w:p>
      <w:pPr>
        <w:pStyle w:val="ListParagraph"/>
        <w:spacing w:lineRule="auto" w:line="360"/>
        <w:ind w:hanging="0" w:left="0"/>
        <w:jc w:val="both"/>
        <w:rPr>
          <w:rFonts w:ascii="Lucida Sans Unicode" w:hAnsi="Lucida Sans Unicode"/>
          <w:b/>
          <w:sz w:val="18"/>
          <w:szCs w:val="18"/>
          <w:lang w:val="gl-ES"/>
        </w:rPr>
      </w:pPr>
      <w:r>
        <w:rPr>
          <w:rFonts w:ascii="Lucida Sans Unicode" w:hAnsi="Lucida Sans Unicode"/>
          <w:b/>
          <w:sz w:val="18"/>
          <w:szCs w:val="18"/>
          <w:lang w:val="gl-ES"/>
        </w:rPr>
      </w:r>
    </w:p>
    <w:p>
      <w:pPr>
        <w:pStyle w:val="ListParagraph"/>
        <w:spacing w:lineRule="auto" w:line="360"/>
        <w:ind w:hanging="0" w:left="0"/>
        <w:jc w:val="both"/>
        <w:rPr/>
      </w:pPr>
      <w:r>
        <w:rPr>
          <w:rFonts w:ascii="Lucida Sans Unicode" w:hAnsi="Lucida Sans Unicode"/>
          <w:b/>
          <w:sz w:val="18"/>
          <w:szCs w:val="18"/>
          <w:lang w:val="gl-ES"/>
        </w:rPr>
        <w:t xml:space="preserve">DECLARO RESPONSABLEMENTE </w:t>
      </w:r>
      <w:r>
        <w:rPr>
          <w:rFonts w:ascii="Lucida Sans Unicode" w:hAnsi="Lucida Sans Unicode"/>
          <w:b w:val="false"/>
          <w:bCs w:val="false"/>
          <w:sz w:val="18"/>
          <w:szCs w:val="18"/>
          <w:lang w:val="gl-ES"/>
        </w:rPr>
        <w:t>q</w:t>
      </w:r>
      <w:r>
        <w:rPr>
          <w:rFonts w:ascii="Lucida Sans Unicode" w:hAnsi="Lucida Sans Unicode"/>
          <w:sz w:val="18"/>
          <w:szCs w:val="18"/>
          <w:lang w:val="gl-ES"/>
        </w:rPr>
        <w:t xml:space="preserve">ue de resultar </w:t>
      </w:r>
      <w:r>
        <w:rPr>
          <w:rFonts w:ascii="Lucida Sans Unicode" w:hAnsi="Lucida Sans Unicode"/>
          <w:bCs/>
          <w:sz w:val="18"/>
          <w:szCs w:val="18"/>
          <w:lang w:val="gl-ES"/>
        </w:rPr>
        <w:t>seleccionado/a para participar no mercado de nadal:</w:t>
      </w:r>
    </w:p>
    <w:p>
      <w:pPr>
        <w:pStyle w:val="ListParagraph"/>
        <w:numPr>
          <w:ilvl w:val="0"/>
          <w:numId w:val="2"/>
        </w:numPr>
        <w:spacing w:lineRule="auto" w:line="360"/>
        <w:ind w:hanging="0" w:left="0"/>
        <w:jc w:val="both"/>
        <w:rPr>
          <w:rFonts w:ascii="Lucida Sans Unicode" w:hAnsi="Lucida Sans Unicode"/>
          <w:sz w:val="18"/>
          <w:szCs w:val="18"/>
        </w:rPr>
      </w:pPr>
      <w:r>
        <w:rPr>
          <w:rFonts w:ascii="Lucida Sans Unicode" w:hAnsi="Lucida Sans Unicode"/>
          <w:sz w:val="18"/>
          <w:szCs w:val="18"/>
        </w:rPr>
        <w:t>Acepto ás condicións que se establecen nas presentes bases e mailos compromisos que delas poidan derivarse, así como que son verdadeiros todos os datos e informacións que aporto coa solicitude.</w:t>
      </w:r>
    </w:p>
    <w:p>
      <w:pPr>
        <w:pStyle w:val="ListParagraph"/>
        <w:numPr>
          <w:ilvl w:val="0"/>
          <w:numId w:val="2"/>
        </w:numPr>
        <w:spacing w:lineRule="auto" w:line="360"/>
        <w:ind w:hanging="0" w:left="0"/>
        <w:jc w:val="both"/>
        <w:rPr>
          <w:rFonts w:ascii="Lucida Sans Unicode" w:hAnsi="Lucida Sans Unicode"/>
          <w:sz w:val="18"/>
          <w:szCs w:val="18"/>
        </w:rPr>
      </w:pPr>
      <w:r>
        <w:rPr>
          <w:rFonts w:ascii="Lucida Sans Unicode" w:hAnsi="Lucida Sans Unicode"/>
          <w:sz w:val="18"/>
          <w:szCs w:val="18"/>
        </w:rPr>
        <w:t>Que a Deputación de Lugo queda eximida de calquera responsabilidade derivada da realización da actividade, segundo se establece no punto 4º das bases.</w:t>
      </w:r>
    </w:p>
    <w:p>
      <w:pPr>
        <w:pStyle w:val="ListParagraph"/>
        <w:numPr>
          <w:ilvl w:val="0"/>
          <w:numId w:val="2"/>
        </w:numPr>
        <w:spacing w:lineRule="auto" w:line="360"/>
        <w:ind w:hanging="0" w:left="0"/>
        <w:jc w:val="both"/>
        <w:rPr>
          <w:rFonts w:ascii="Lucida Sans Unicode" w:hAnsi="Lucida Sans Unicode"/>
          <w:sz w:val="18"/>
          <w:szCs w:val="18"/>
        </w:rPr>
      </w:pPr>
      <w:r>
        <w:rPr>
          <w:rFonts w:ascii="Lucida Sans Unicode" w:hAnsi="Lucida Sans Unicode"/>
          <w:sz w:val="18"/>
          <w:szCs w:val="18"/>
        </w:rPr>
        <w:t>Acepto que, de acordo coas bases, asumo a responsabilidade de obter os permisos municipais correspondentes para a entrada de vehículos participantes na mostra, aos efectos de montaxe, desmonte, carga e/ou descarga, segundo se desprende do punto 5º das bases.</w:t>
      </w:r>
    </w:p>
    <w:p>
      <w:pPr>
        <w:pStyle w:val="ListParagraph"/>
        <w:numPr>
          <w:ilvl w:val="0"/>
          <w:numId w:val="2"/>
        </w:numPr>
        <w:spacing w:lineRule="auto" w:line="360"/>
        <w:ind w:hanging="0" w:left="0"/>
        <w:jc w:val="both"/>
        <w:rPr>
          <w:rFonts w:ascii="Lucida Sans Unicode" w:hAnsi="Lucida Sans Unicode"/>
          <w:sz w:val="18"/>
          <w:szCs w:val="18"/>
        </w:rPr>
      </w:pPr>
      <w:r>
        <w:rPr>
          <w:rFonts w:ascii="Lucida Sans Unicode" w:hAnsi="Lucida Sans Unicode"/>
          <w:sz w:val="18"/>
          <w:szCs w:val="18"/>
        </w:rPr>
        <w:t>Que a persoa física ou xurídica:</w:t>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t>a. Ten plena capacidade de obrar, e a habilitación profesional necesaria para realizar a prestación, de conformidade co estipulado nos artigos 65, 84, 118 e 131.3 da Lei 9/2017, de 8 de novembro, de Contratos do Sector Público, pola que se transpoñen ó ordenamento xurídico español as Directivas do Parlamento Europeo e do Consello 2014/23/UE, e 2014/24/UE, do 26 de febreiro do 2014 (en diante LCSP).</w:t>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t>b. Non se atopa incursa nas prohibicións de contratar ás que se refire o artigo 71 da LCSP.</w:t>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t xml:space="preserve">c. Esta ao corrente no cumprimento das obrigas tributarias e da Seguridade Social impostas polas disposicións </w:t>
        <w:tab/>
        <w:t>vixentes.</w:t>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t>d. Atópase dada de alta no Imposto de Actividades Económicas, nunha actividade, acorde coa prestación a desenvolver, de conformidade co estipulado nos artigos 78 e 83 do Real Decreto Lexislativo 2/2004, do 5 de marzo, polo que se aproba o texto refundido da Lei Reguladora das Facendas Locais.</w:t>
      </w:r>
    </w:p>
    <w:p>
      <w:pPr>
        <w:pStyle w:val="Normal"/>
        <w:numPr>
          <w:ilvl w:val="0"/>
          <w:numId w:val="0"/>
        </w:numPr>
        <w:spacing w:lineRule="auto" w:line="360"/>
        <w:ind w:hanging="0" w:left="1117"/>
        <w:jc w:val="both"/>
        <w:rPr/>
      </w:pPr>
      <w:r>
        <w:rPr>
          <w:rFonts w:ascii="Lucida Sans Unicode" w:hAnsi="Lucida Sans Unicode"/>
          <w:sz w:val="18"/>
          <w:szCs w:val="18"/>
        </w:rPr>
        <w:t>e. Habilita como dirección electrónica a sinalada no anterior apartado “Correo electrónico”, consentindo así mesmo a súa utilización, de conformidade co estipulado no artigo 151.3 e na Disposición Adicional Décimoquinta da LCSP</w:t>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r>
    </w:p>
    <w:p>
      <w:pPr>
        <w:pStyle w:val="Normal"/>
        <w:numPr>
          <w:ilvl w:val="0"/>
          <w:numId w:val="0"/>
        </w:numPr>
        <w:spacing w:lineRule="auto" w:line="360"/>
        <w:ind w:hanging="0" w:left="1117"/>
        <w:jc w:val="both"/>
        <w:rPr/>
      </w:pPr>
      <w:r>
        <w:rPr>
          <w:rFonts w:ascii="Lucida Sans Unicode" w:hAnsi="Lucida Sans Unicode"/>
          <w:sz w:val="18"/>
          <w:szCs w:val="18"/>
        </w:rPr>
        <w:t>E para que así conste, asino en ______________ a _______de___________________ de 2025.</w:t>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r>
    </w:p>
    <w:p>
      <w:pPr>
        <w:pStyle w:val="Normal"/>
        <w:numPr>
          <w:ilvl w:val="0"/>
          <w:numId w:val="0"/>
        </w:numPr>
        <w:spacing w:lineRule="auto" w:line="360"/>
        <w:ind w:hanging="0" w:left="1117"/>
        <w:jc w:val="both"/>
        <w:rPr>
          <w:rFonts w:ascii="Lucida Sans Unicode" w:hAnsi="Lucida Sans Unicode"/>
          <w:sz w:val="18"/>
          <w:szCs w:val="18"/>
        </w:rPr>
      </w:pPr>
      <w:r>
        <w:rPr>
          <w:rFonts w:ascii="Lucida Sans Unicode" w:hAnsi="Lucida Sans Unicode"/>
          <w:sz w:val="18"/>
          <w:szCs w:val="18"/>
        </w:rPr>
        <w:t>Sinatura:</w:t>
      </w:r>
    </w:p>
    <w:p>
      <w:pPr>
        <w:pStyle w:val="Normal"/>
        <w:suppressAutoHyphens w:val="false"/>
        <w:spacing w:lineRule="auto" w:line="360" w:before="0" w:after="0"/>
        <w:jc w:val="both"/>
        <w:rPr>
          <w:rFonts w:ascii="Lucida Sans Unicode" w:hAnsi="Lucida Sans Unicode"/>
          <w:sz w:val="18"/>
          <w:szCs w:val="18"/>
          <w:lang w:val="gl-ES"/>
        </w:rPr>
      </w:pPr>
      <w:r>
        <w:rPr>
          <w:rFonts w:ascii="Lucida Sans Unicode" w:hAnsi="Lucida Sans Unicode"/>
          <w:sz w:val="18"/>
          <w:szCs w:val="18"/>
          <w:lang w:val="gl-ES"/>
        </w:rPr>
      </w:r>
    </w:p>
    <w:p>
      <w:pPr>
        <w:pStyle w:val="Normal"/>
        <w:suppressAutoHyphens w:val="false"/>
        <w:spacing w:lineRule="auto" w:line="360" w:before="0" w:after="0"/>
        <w:jc w:val="both"/>
        <w:rPr>
          <w:rFonts w:ascii="Lucida Sans Unicode" w:hAnsi="Lucida Sans Unicode"/>
          <w:sz w:val="18"/>
          <w:szCs w:val="18"/>
          <w:lang w:val="gl-ES"/>
        </w:rPr>
      </w:pPr>
      <w:r>
        <w:rPr>
          <w:rFonts w:ascii="Lucida Sans Unicode" w:hAnsi="Lucida Sans Unicode"/>
          <w:sz w:val="18"/>
          <w:szCs w:val="18"/>
          <w:lang w:val="gl-ES"/>
        </w:rPr>
      </w:r>
    </w:p>
    <w:p>
      <w:pPr>
        <w:pStyle w:val="Normal"/>
        <w:suppressAutoHyphens w:val="false"/>
        <w:spacing w:lineRule="auto" w:line="360" w:before="0" w:after="0"/>
        <w:jc w:val="both"/>
        <w:rPr>
          <w:rFonts w:ascii="Lucida Sans Unicode" w:hAnsi="Lucida Sans Unicode"/>
          <w:sz w:val="18"/>
          <w:szCs w:val="18"/>
          <w:lang w:val="gl-ES"/>
        </w:rPr>
      </w:pPr>
      <w:r>
        <w:rPr>
          <w:rFonts w:ascii="Lucida Sans Unicode" w:hAnsi="Lucida Sans Unicode"/>
          <w:sz w:val="18"/>
          <w:szCs w:val="18"/>
          <w:lang w:val="gl-ES"/>
        </w:rPr>
      </w:r>
    </w:p>
    <w:p>
      <w:pPr>
        <w:pStyle w:val="Normal"/>
        <w:suppressAutoHyphens w:val="false"/>
        <w:spacing w:lineRule="auto" w:line="360" w:before="0" w:after="0"/>
        <w:jc w:val="both"/>
        <w:rPr>
          <w:rFonts w:ascii="Lucida Sans Unicode" w:hAnsi="Lucida Sans Unicode"/>
          <w:sz w:val="18"/>
          <w:szCs w:val="18"/>
          <w:lang w:val="gl-ES"/>
        </w:rPr>
      </w:pPr>
      <w:r>
        <w:rPr>
          <w:rFonts w:ascii="Lucida Sans Unicode" w:hAnsi="Lucida Sans Unicode"/>
          <w:sz w:val="18"/>
          <w:szCs w:val="18"/>
          <w:lang w:val="gl-ES"/>
        </w:rPr>
      </w:r>
    </w:p>
    <w:p>
      <w:pPr>
        <w:pStyle w:val="Normal"/>
        <w:suppressAutoHyphens w:val="false"/>
        <w:spacing w:lineRule="auto" w:line="360" w:before="0" w:after="0"/>
        <w:jc w:val="both"/>
        <w:rPr>
          <w:rFonts w:ascii="Lucida Sans Unicode" w:hAnsi="Lucida Sans Unicode"/>
          <w:sz w:val="18"/>
          <w:szCs w:val="18"/>
        </w:rPr>
      </w:pPr>
      <w:r>
        <w:rPr>
          <w:rFonts w:ascii="Lucida Sans Unicode" w:hAnsi="Lucida Sans Unicode"/>
          <w:sz w:val="18"/>
          <w:szCs w:val="18"/>
          <w:lang w:val="gl-ES"/>
        </w:rPr>
        <w:t>INFORMACIÓN BÁSICA SOBRE A PROTECCIÓN DE DATOS</w:t>
      </w:r>
    </w:p>
    <w:p>
      <w:pPr>
        <w:pStyle w:val="Normal"/>
        <w:suppressAutoHyphens w:val="false"/>
        <w:spacing w:lineRule="auto" w:line="360" w:before="0" w:after="0"/>
        <w:jc w:val="both"/>
        <w:rPr>
          <w:rFonts w:ascii="Lucida Sans Unicode" w:hAnsi="Lucida Sans Unicode"/>
          <w:sz w:val="18"/>
          <w:szCs w:val="18"/>
        </w:rPr>
      </w:pPr>
      <w:r>
        <w:rPr>
          <w:rFonts w:ascii="Lucida Sans Unicode" w:hAnsi="Lucida Sans Unicode"/>
          <w:sz w:val="18"/>
          <w:szCs w:val="18"/>
          <w:lang w:val="gl-ES"/>
        </w:rPr>
        <w:t>Responsable: Deputación de Lugo</w:t>
      </w:r>
    </w:p>
    <w:p>
      <w:pPr>
        <w:pStyle w:val="Normal"/>
        <w:suppressAutoHyphens w:val="false"/>
        <w:spacing w:lineRule="auto" w:line="360" w:before="0" w:after="0"/>
        <w:jc w:val="both"/>
        <w:rPr/>
      </w:pPr>
      <w:r>
        <w:rPr>
          <w:rFonts w:ascii="Lucida Sans Unicode" w:hAnsi="Lucida Sans Unicode"/>
          <w:sz w:val="18"/>
          <w:szCs w:val="18"/>
          <w:lang w:val="gl-ES"/>
        </w:rPr>
        <w:t>Finalidade: Xestión da admisión dos artesáns e artesás do mercado de nadal.</w:t>
      </w:r>
    </w:p>
    <w:p>
      <w:pPr>
        <w:pStyle w:val="Normal"/>
        <w:suppressAutoHyphens w:val="false"/>
        <w:spacing w:lineRule="auto" w:line="360" w:before="0" w:after="0"/>
        <w:jc w:val="both"/>
        <w:rPr>
          <w:rFonts w:ascii="Lucida Sans Unicode" w:hAnsi="Lucida Sans Unicode"/>
          <w:sz w:val="18"/>
          <w:szCs w:val="18"/>
        </w:rPr>
      </w:pPr>
      <w:r>
        <w:rPr>
          <w:rFonts w:ascii="Lucida Sans Unicode" w:hAnsi="Lucida Sans Unicode"/>
          <w:sz w:val="18"/>
          <w:szCs w:val="18"/>
          <w:lang w:val="gl-ES"/>
        </w:rPr>
        <w:t>Lexitimación: RGPD: 6.1 e) Tratamento necesario para o cumprimento dunha misión realizada en interese público ou no exercicio de poderes públicos conferidos ao responsable do tratamento</w:t>
      </w:r>
    </w:p>
    <w:p>
      <w:pPr>
        <w:pStyle w:val="Normal"/>
        <w:suppressAutoHyphens w:val="false"/>
        <w:spacing w:lineRule="auto" w:line="360" w:before="0" w:after="0"/>
        <w:jc w:val="both"/>
        <w:rPr>
          <w:rFonts w:ascii="Lucida Sans Unicode" w:hAnsi="Lucida Sans Unicode"/>
          <w:sz w:val="18"/>
          <w:szCs w:val="18"/>
        </w:rPr>
      </w:pPr>
      <w:r>
        <w:rPr>
          <w:rFonts w:ascii="Lucida Sans Unicode" w:hAnsi="Lucida Sans Unicode"/>
          <w:sz w:val="18"/>
          <w:szCs w:val="18"/>
          <w:lang w:val="gl-ES"/>
        </w:rPr>
        <w:t>Destinatarios: A propia Administración</w:t>
      </w:r>
    </w:p>
    <w:p>
      <w:pPr>
        <w:pStyle w:val="Normal"/>
        <w:suppressAutoHyphens w:val="false"/>
        <w:spacing w:lineRule="auto" w:line="360" w:before="0" w:after="0"/>
        <w:jc w:val="both"/>
        <w:rPr>
          <w:rFonts w:ascii="Lucida Sans Unicode" w:hAnsi="Lucida Sans Unicode"/>
          <w:sz w:val="18"/>
          <w:szCs w:val="18"/>
        </w:rPr>
      </w:pPr>
      <w:r>
        <w:rPr>
          <w:rFonts w:ascii="Lucida Sans Unicode" w:hAnsi="Lucida Sans Unicode"/>
          <w:sz w:val="18"/>
          <w:szCs w:val="18"/>
          <w:lang w:val="gl-ES"/>
        </w:rPr>
        <w:t>Dereitos: Acceso, rectificación, supresión, oposición, limitación do tratamento e, no seu caso, oposición e portabilidade dos datos</w:t>
      </w:r>
    </w:p>
    <w:p>
      <w:pPr>
        <w:pStyle w:val="Normal"/>
        <w:suppressAutoHyphens w:val="false"/>
        <w:spacing w:lineRule="auto" w:line="360" w:before="0" w:after="0"/>
        <w:jc w:val="both"/>
        <w:rPr>
          <w:rFonts w:ascii="Lucida Sans Unicode" w:hAnsi="Lucida Sans Unicode"/>
          <w:sz w:val="18"/>
          <w:szCs w:val="18"/>
        </w:rPr>
      </w:pPr>
      <w:r>
        <w:rPr>
          <w:rFonts w:ascii="Lucida Sans Unicode" w:hAnsi="Lucida Sans Unicode"/>
          <w:sz w:val="18"/>
          <w:szCs w:val="18"/>
          <w:lang w:val="gl-ES"/>
        </w:rPr>
        <w:t>Procedencia: A través do interesado por parte do persoal de xestión ou mediante acceso do interesado, como usuario externo, aos formularios en papel e aos formularios web recollidos no portal da Deputación de Lugo</w:t>
      </w:r>
    </w:p>
    <w:p>
      <w:pPr>
        <w:pStyle w:val="Normal"/>
        <w:spacing w:lineRule="auto" w:line="360" w:before="0" w:after="200"/>
        <w:jc w:val="both"/>
        <w:rPr>
          <w:rFonts w:ascii="Lucida Sans Unicode" w:hAnsi="Lucida Sans Unicode"/>
          <w:sz w:val="18"/>
          <w:szCs w:val="18"/>
        </w:rPr>
      </w:pPr>
      <w:r>
        <w:rPr>
          <w:rFonts w:ascii="Lucida Sans Unicode" w:hAnsi="Lucida Sans Unicode"/>
          <w:sz w:val="18"/>
          <w:szCs w:val="18"/>
        </w:rPr>
      </w:r>
    </w:p>
    <w:p>
      <w:pPr>
        <w:pStyle w:val="Normal"/>
        <w:spacing w:lineRule="auto" w:line="360" w:before="0" w:after="200"/>
        <w:jc w:val="both"/>
        <w:rPr/>
      </w:pPr>
      <w:r>
        <w:rPr>
          <w:rFonts w:eastAsia="Batang" w:cs="Calibri" w:ascii="Lucida Sans Unicode" w:hAnsi="Lucida Sans Unicode" w:cstheme="minorHAnsi"/>
          <w:b/>
          <w:sz w:val="18"/>
          <w:szCs w:val="18"/>
          <w:lang w:val="gl-ES"/>
        </w:rPr>
        <w:tab/>
        <w:tab/>
        <w:t>ILMO. SR. PRESIDENTE DA EXCMA. DEPUTACIÓN PROVINCIAL DE LUGO</w:t>
      </w:r>
    </w:p>
    <w:sectPr>
      <w:footerReference w:type="even" r:id="rId10"/>
      <w:footerReference w:type="default" r:id="rId11"/>
      <w:footerReference w:type="first" r:id="rId12"/>
      <w:type w:val="nextPage"/>
      <w:pgSz w:w="11906" w:h="16838"/>
      <w:pgMar w:left="1701" w:right="926" w:gutter="0" w:header="0" w:top="719"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Tahoma">
    <w:charset w:val="00"/>
    <w:family w:val="roman"/>
    <w:pitch w:val="variable"/>
  </w:font>
  <w:font w:name="Lucida Sans Unicode">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67945181"/>
    </w:sdtPr>
    <w:sdtContent>
      <w:p>
        <w:pPr>
          <w:pStyle w:val="Footer"/>
          <w:jc w:val="right"/>
          <w:rPr/>
        </w:pPr>
        <w:r>
          <w:rPr/>
          <w:fldChar w:fldCharType="begin"/>
        </w:r>
        <w:r>
          <w:rPr/>
          <w:instrText xml:space="preserve"> PAGE </w:instrText>
        </w:r>
        <w:r>
          <w:rPr/>
          <w:fldChar w:fldCharType="separate"/>
        </w:r>
        <w:r>
          <w:rPr/>
          <w:t>6</w:t>
        </w:r>
        <w:r>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67945181"/>
    </w:sdtPr>
    <w:sdtContent>
      <w:p>
        <w:pPr>
          <w:pStyle w:val="Footer"/>
          <w:jc w:val="right"/>
          <w:rPr/>
        </w:pPr>
        <w:r>
          <w:rPr/>
          <w:fldChar w:fldCharType="begin"/>
        </w:r>
        <w:r>
          <w:rPr/>
          <w:instrText xml:space="preserve"> PAGE </w:instrText>
        </w:r>
        <w:r>
          <w:rPr/>
          <w:fldChar w:fldCharType="separate"/>
        </w:r>
        <w:r>
          <w:rPr/>
          <w:t>6</w:t>
        </w:r>
        <w:r>
          <w:rPr/>
          <w:fldChar w:fldCharType="end"/>
        </w:r>
      </w:p>
      <w:p>
        <w:pPr>
          <w:pStyle w:val="Footer"/>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02580293"/>
    </w:sdtPr>
    <w:sdtContent>
      <w:p>
        <w:pPr>
          <w:pStyle w:val="Footer"/>
          <w:jc w:val="right"/>
          <w:rPr/>
        </w:pPr>
        <w:r>
          <w:rPr/>
          <w:fldChar w:fldCharType="begin"/>
        </w:r>
        <w:r>
          <w:rPr/>
          <w:instrText xml:space="preserve"> PAGE </w:instrText>
        </w:r>
        <w:r>
          <w:rPr/>
          <w:fldChar w:fldCharType="separate"/>
        </w:r>
        <w:r>
          <w:rPr/>
          <w:t>9</w:t>
        </w:r>
        <w:r>
          <w:rPr/>
          <w:fldChar w:fldCharType="end"/>
        </w:r>
      </w:p>
      <w:p>
        <w:pPr>
          <w:pStyle w:val="Footer"/>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lang w:val="es-ES" w:eastAsia="es-E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79cb"/>
    <w:pPr>
      <w:widowControl/>
      <w:suppressAutoHyphens w:val="true"/>
      <w:bidi w:val="0"/>
      <w:spacing w:lineRule="auto" w:line="276" w:before="0" w:after="200"/>
      <w:jc w:val="left"/>
    </w:pPr>
    <w:rPr>
      <w:rFonts w:ascii="Calibri" w:hAnsi="Calibri" w:eastAsia="Droid Sans Fallback" w:cs="Calibri"/>
      <w:color w:val="auto"/>
      <w:kern w:val="0"/>
      <w:sz w:val="22"/>
      <w:szCs w:val="22"/>
      <w:lang w:val="es-ES" w:eastAsia="en-US" w:bidi="ar-SA"/>
    </w:rPr>
  </w:style>
  <w:style w:type="paragraph" w:styleId="Heading1" w:customStyle="1">
    <w:name w:val="heading 1"/>
    <w:basedOn w:val="Normal"/>
    <w:next w:val="Normal"/>
    <w:link w:val="Ttulo1Car"/>
    <w:qFormat/>
    <w:locked/>
    <w:rsid w:val="00881c3e"/>
    <w:pPr>
      <w:keepNext w:val="true"/>
      <w:suppressAutoHyphens w:val="false"/>
      <w:spacing w:lineRule="auto" w:line="240" w:before="0" w:after="0"/>
      <w:jc w:val="both"/>
      <w:outlineLvl w:val="0"/>
    </w:pPr>
    <w:rPr>
      <w:rFonts w:ascii="Times New Roman" w:hAnsi="Times New Roman" w:eastAsia="Times New Roman" w:cs="Times New Roman"/>
      <w:b/>
      <w:bCs/>
      <w:sz w:val="20"/>
      <w:szCs w:val="20"/>
      <w:lang w:val="gl-ES" w:eastAsia="es-ES"/>
    </w:rPr>
  </w:style>
  <w:style w:type="character" w:styleId="DefaultParagraphFont" w:default="1">
    <w:name w:val="Default Paragraph Font"/>
    <w:uiPriority w:val="1"/>
    <w:semiHidden/>
    <w:unhideWhenUsed/>
    <w:qFormat/>
    <w:rPr/>
  </w:style>
  <w:style w:type="character" w:styleId="Ligazndainternet" w:customStyle="1">
    <w:name w:val="Ligazón da internet"/>
    <w:basedOn w:val="DefaultParagraphFont"/>
    <w:uiPriority w:val="99"/>
    <w:unhideWhenUsed/>
    <w:qFormat/>
    <w:rsid w:val="006e5093"/>
    <w:rPr>
      <w:color w:val="0000FF"/>
      <w:u w:val="single"/>
    </w:rPr>
  </w:style>
  <w:style w:type="character" w:styleId="TtuloCar" w:customStyle="1">
    <w:name w:val="Título Car"/>
    <w:basedOn w:val="DefaultParagraphFont"/>
    <w:link w:val="Ttulo"/>
    <w:uiPriority w:val="99"/>
    <w:qFormat/>
    <w:locked/>
    <w:rsid w:val="002f1bb7"/>
    <w:rPr>
      <w:rFonts w:ascii="Cambria" w:hAnsi="Cambria" w:cs="Cambria"/>
      <w:b/>
      <w:bCs/>
      <w:kern w:val="2"/>
      <w:sz w:val="32"/>
      <w:szCs w:val="32"/>
      <w:lang w:eastAsia="en-US"/>
    </w:rPr>
  </w:style>
  <w:style w:type="character" w:styleId="TextocomentarioCar" w:customStyle="1">
    <w:name w:val="Texto comentario Car"/>
    <w:basedOn w:val="DefaultParagraphFont"/>
    <w:uiPriority w:val="99"/>
    <w:semiHidden/>
    <w:qFormat/>
    <w:locked/>
    <w:rsid w:val="00f32710"/>
    <w:rPr>
      <w:sz w:val="20"/>
      <w:szCs w:val="20"/>
    </w:rPr>
  </w:style>
  <w:style w:type="character" w:styleId="CommentReference">
    <w:name w:val="annotation reference"/>
    <w:basedOn w:val="DefaultParagraphFont"/>
    <w:uiPriority w:val="99"/>
    <w:semiHidden/>
    <w:qFormat/>
    <w:rsid w:val="00f32710"/>
    <w:rPr>
      <w:sz w:val="16"/>
      <w:szCs w:val="16"/>
    </w:rPr>
  </w:style>
  <w:style w:type="character" w:styleId="TextodegloboCar" w:customStyle="1">
    <w:name w:val="Texto de globo Car"/>
    <w:basedOn w:val="DefaultParagraphFont"/>
    <w:uiPriority w:val="99"/>
    <w:semiHidden/>
    <w:qFormat/>
    <w:locked/>
    <w:rsid w:val="002f1bb7"/>
    <w:rPr>
      <w:rFonts w:ascii="Times New Roman" w:hAnsi="Times New Roman" w:cs="Times New Roman"/>
      <w:sz w:val="2"/>
      <w:szCs w:val="2"/>
      <w:lang w:eastAsia="en-US"/>
    </w:rPr>
  </w:style>
  <w:style w:type="character" w:styleId="Ttulo1Car" w:customStyle="1">
    <w:name w:val="Título 1 Car"/>
    <w:basedOn w:val="DefaultParagraphFont"/>
    <w:qFormat/>
    <w:rsid w:val="00881c3e"/>
    <w:rPr>
      <w:rFonts w:ascii="Times New Roman" w:hAnsi="Times New Roman" w:eastAsia="Times New Roman" w:cs="Times New Roman"/>
      <w:b/>
      <w:bCs/>
      <w:lang w:val="gl-ES"/>
    </w:rPr>
  </w:style>
  <w:style w:type="character" w:styleId="EncabezadoCar" w:customStyle="1">
    <w:name w:val="Encabezado Car"/>
    <w:basedOn w:val="DefaultParagraphFont"/>
    <w:uiPriority w:val="99"/>
    <w:semiHidden/>
    <w:qFormat/>
    <w:rsid w:val="00fe2cb5"/>
    <w:rPr>
      <w:sz w:val="22"/>
      <w:szCs w:val="22"/>
      <w:lang w:eastAsia="en-US"/>
    </w:rPr>
  </w:style>
  <w:style w:type="character" w:styleId="PiedepginaCar" w:customStyle="1">
    <w:name w:val="Pie de página Car"/>
    <w:basedOn w:val="DefaultParagraphFont"/>
    <w:uiPriority w:val="99"/>
    <w:qFormat/>
    <w:rsid w:val="00fe2cb5"/>
    <w:rPr>
      <w:sz w:val="22"/>
      <w:szCs w:val="22"/>
      <w:lang w:eastAsia="en-US"/>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character" w:styleId="Hyperlink">
    <w:name w:val="Hyperlink"/>
    <w:rPr>
      <w:color w:val="000080"/>
      <w:u w:val="single"/>
      <w:lang w:val="zxx" w:eastAsia="zxx" w:bidi="zxx"/>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d606ed"/>
    <w:pPr>
      <w:spacing w:before="0" w:after="140"/>
    </w:pPr>
    <w:rPr/>
  </w:style>
  <w:style w:type="paragraph" w:styleId="List">
    <w:name w:val="List"/>
    <w:basedOn w:val="Normal"/>
    <w:uiPriority w:val="99"/>
    <w:rsid w:val="00f32710"/>
    <w:pPr>
      <w:widowControl w:val="false"/>
      <w:bidi w:val="0"/>
      <w:jc w:val="left"/>
    </w:pPr>
    <w:rPr>
      <w:rFonts w:ascii="Calibri" w:hAnsi="Calibri" w:eastAsia="Droid Sans Fallback" w:cs="Calibri"/>
      <w:color w:val="auto"/>
      <w:kern w:val="0"/>
      <w:sz w:val="22"/>
      <w:szCs w:val="20"/>
      <w:lang w:val="es-ES" w:eastAsia="es-ES" w:bidi="ar-SA"/>
    </w:rPr>
  </w:style>
  <w:style w:type="paragraph" w:styleId="Caption" w:customStyle="1">
    <w:name w:val="caption"/>
    <w:basedOn w:val="Normal"/>
    <w:uiPriority w:val="99"/>
    <w:qFormat/>
    <w:rsid w:val="00f32710"/>
    <w:pPr>
      <w:suppressLineNumbers/>
      <w:spacing w:before="120" w:after="120"/>
    </w:pPr>
    <w:rPr>
      <w:i/>
      <w:iCs/>
      <w:sz w:val="24"/>
      <w:szCs w:val="24"/>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uiPriority w:val="99"/>
    <w:qFormat/>
    <w:rsid w:val="00f32710"/>
    <w:pPr>
      <w:suppressLineNumbers/>
    </w:pPr>
    <w:rPr/>
  </w:style>
  <w:style w:type="paragraph" w:styleId="Title">
    <w:name w:val="Title"/>
    <w:basedOn w:val="Normal"/>
    <w:link w:val="TtuloCar"/>
    <w:uiPriority w:val="99"/>
    <w:qFormat/>
    <w:rsid w:val="00f32710"/>
    <w:pPr>
      <w:keepNext w:val="true"/>
      <w:spacing w:before="240" w:after="120"/>
    </w:pPr>
    <w:rPr>
      <w:rFonts w:ascii="Liberation Sans" w:hAnsi="Liberation Sans" w:cs="Liberation Sans"/>
      <w:sz w:val="28"/>
      <w:szCs w:val="28"/>
    </w:rPr>
  </w:style>
  <w:style w:type="paragraph" w:styleId="Corpodetexto" w:customStyle="1">
    <w:name w:val="Corpo de texto"/>
    <w:basedOn w:val="Normal"/>
    <w:uiPriority w:val="99"/>
    <w:qFormat/>
    <w:rsid w:val="00f32710"/>
    <w:pPr>
      <w:spacing w:lineRule="auto" w:line="288" w:before="0" w:after="140"/>
    </w:pPr>
    <w:rPr/>
  </w:style>
  <w:style w:type="paragraph" w:styleId="ListParagraph">
    <w:name w:val="List Paragraph"/>
    <w:basedOn w:val="Normal"/>
    <w:uiPriority w:val="34"/>
    <w:qFormat/>
    <w:rsid w:val="002879cb"/>
    <w:pPr>
      <w:ind w:hanging="0" w:left="720"/>
    </w:pPr>
    <w:rPr/>
  </w:style>
  <w:style w:type="paragraph" w:styleId="CommentText">
    <w:name w:val="annotation text"/>
    <w:basedOn w:val="Normal"/>
    <w:link w:val="TextocomentarioCar"/>
    <w:uiPriority w:val="99"/>
    <w:semiHidden/>
    <w:qFormat/>
    <w:rsid w:val="00f32710"/>
    <w:pPr>
      <w:spacing w:lineRule="auto" w:line="240"/>
    </w:pPr>
    <w:rPr>
      <w:sz w:val="20"/>
      <w:szCs w:val="20"/>
    </w:rPr>
  </w:style>
  <w:style w:type="paragraph" w:styleId="BalloonText">
    <w:name w:val="Balloon Text"/>
    <w:basedOn w:val="Normal"/>
    <w:link w:val="TextodegloboCar"/>
    <w:uiPriority w:val="99"/>
    <w:semiHidden/>
    <w:qFormat/>
    <w:rsid w:val="00d70bb2"/>
    <w:pPr/>
    <w:rPr>
      <w:rFonts w:ascii="Tahoma" w:hAnsi="Tahoma" w:cs="Tahoma"/>
      <w:sz w:val="16"/>
      <w:szCs w:val="16"/>
    </w:rPr>
  </w:style>
  <w:style w:type="paragraph" w:styleId="Default" w:customStyle="1">
    <w:name w:val="Default"/>
    <w:qFormat/>
    <w:rsid w:val="008d420a"/>
    <w:pPr>
      <w:widowControl/>
      <w:suppressAutoHyphens w:val="true"/>
      <w:bidi w:val="0"/>
      <w:spacing w:before="0" w:after="0"/>
      <w:jc w:val="left"/>
    </w:pPr>
    <w:rPr>
      <w:rFonts w:ascii="Arial" w:hAnsi="Arial" w:eastAsia="SimSun" w:cs="Arial"/>
      <w:color w:val="000000"/>
      <w:kern w:val="0"/>
      <w:sz w:val="24"/>
      <w:szCs w:val="24"/>
      <w:lang w:val="es-ES" w:eastAsia="zh-CN" w:bidi="ar-SA"/>
    </w:rPr>
  </w:style>
  <w:style w:type="paragraph" w:styleId="Cabeceraypie">
    <w:name w:val="Cabecera y pie"/>
    <w:basedOn w:val="Normal"/>
    <w:qFormat/>
    <w:pPr/>
    <w:rPr/>
  </w:style>
  <w:style w:type="paragraph" w:styleId="Cabeceraypieuser">
    <w:name w:val="Cabecera y pie (user)"/>
    <w:basedOn w:val="Normal"/>
    <w:qFormat/>
    <w:pPr/>
    <w:rPr/>
  </w:style>
  <w:style w:type="paragraph" w:styleId="Header" w:customStyle="1">
    <w:name w:val="header"/>
    <w:basedOn w:val="Normal"/>
    <w:link w:val="EncabezadoCar"/>
    <w:uiPriority w:val="99"/>
    <w:semiHidden/>
    <w:unhideWhenUsed/>
    <w:rsid w:val="00fe2cb5"/>
    <w:pPr>
      <w:tabs>
        <w:tab w:val="clear" w:pos="720"/>
        <w:tab w:val="center" w:pos="4252" w:leader="none"/>
        <w:tab w:val="right" w:pos="8504" w:leader="none"/>
      </w:tabs>
      <w:spacing w:lineRule="auto" w:line="240" w:before="0" w:after="0"/>
    </w:pPr>
    <w:rPr/>
  </w:style>
  <w:style w:type="paragraph" w:styleId="Footer" w:customStyle="1">
    <w:name w:val="footer"/>
    <w:basedOn w:val="Normal"/>
    <w:link w:val="PiedepginaCar"/>
    <w:uiPriority w:val="99"/>
    <w:unhideWhenUsed/>
    <w:rsid w:val="00fe2cb5"/>
    <w:pPr>
      <w:tabs>
        <w:tab w:val="clear" w:pos="720"/>
        <w:tab w:val="center" w:pos="4252" w:leader="none"/>
        <w:tab w:val="right" w:pos="8504" w:leader="none"/>
      </w:tabs>
      <w:spacing w:lineRule="auto" w:line="240" w:before="0" w:after="0"/>
    </w:pPr>
    <w:rPr/>
  </w:style>
  <w:style w:type="paragraph" w:styleId="NormalWeb">
    <w:name w:val="Normal (Web)"/>
    <w:basedOn w:val="Normal"/>
    <w:uiPriority w:val="99"/>
    <w:semiHidden/>
    <w:unhideWhenUsed/>
    <w:qFormat/>
    <w:rsid w:val="00c33bdd"/>
    <w:pPr>
      <w:suppressAutoHyphens w:val="false"/>
      <w:spacing w:lineRule="auto" w:line="240" w:beforeAutospacing="1" w:afterAutospacing="1"/>
    </w:pPr>
    <w:rPr>
      <w:rFonts w:ascii="Times New Roman" w:hAnsi="Times New Roman" w:eastAsia="Times New Roman" w:cs="Times New Roman"/>
      <w:sz w:val="24"/>
      <w:szCs w:val="24"/>
      <w:lang w:eastAsia="es-ES"/>
    </w:rPr>
  </w:style>
  <w:style w:type="paragraph" w:styleId="Contidodetboa">
    <w:name w:val="Contido de táboa"/>
    <w:basedOn w:val="Normal"/>
    <w:qFormat/>
    <w:pPr>
      <w:suppressLineNumbers/>
    </w:pPr>
    <w:rPr/>
  </w:style>
  <w:style w:type="paragraph" w:styleId="Ttulodetboa">
    <w:name w:val="Título de táboa"/>
    <w:basedOn w:val="Contidodetboa"/>
    <w:qFormat/>
    <w:pPr>
      <w:suppressLineNumbers/>
      <w:jc w:val="center"/>
    </w:pPr>
    <w:rPr>
      <w:b/>
      <w:bCs/>
    </w:rPr>
  </w:style>
  <w:style w:type="numbering" w:styleId="Ningunalista" w:default="1">
    <w:name w:val="Ninguna lista"/>
    <w:uiPriority w:val="99"/>
    <w:semiHidden/>
    <w:unhideWhenUsed/>
    <w:qFormat/>
  </w:style>
  <w:style w:type="numbering" w:styleId="WW8Num2">
    <w:name w:val="WW8Num2"/>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rsid w:val="002879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xunta.gal/dog/Publicados/2001/20010924/AnuncioD6D6_es.html" TargetMode="External"/><Relationship Id="rId3" Type="http://schemas.openxmlformats.org/officeDocument/2006/relationships/hyperlink" Target="https://www.boe.es/buscar/pdf/1992/BOE-A-1992-12035-consolidado.pdf" TargetMode="External"/><Relationship Id="rId4" Type="http://schemas.openxmlformats.org/officeDocument/2006/relationships/hyperlink" Target="http://www.deputacionlugo.org/"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control" Target="activeX/activeX1.xml"/><Relationship Id="rId9" Type="http://schemas.openxmlformats.org/officeDocument/2006/relationships/control" Target="activeX/activeX2.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327E3-FE56-4482-9E01-261F4A66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Application>LibreOffice/24.8.6.2$Windows_X86_64 LibreOffice_project/6d98ba145e9a8a39fc57bcc76981d1fb1316c60c</Application>
  <AppVersion>15.0000</AppVersion>
  <Pages>9</Pages>
  <Words>2354</Words>
  <Characters>13393</Characters>
  <CharactersWithSpaces>15732</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2020-10-30T09:02:00Z</dcterms:created>
  <dc:creator>.</dc:creator>
  <dc:description/>
  <dc:language>gl-ES</dc:language>
  <cp:lastModifiedBy/>
  <cp:lastPrinted>2020-11-23T09:24:47Z</cp:lastPrinted>
  <dcterms:modified xsi:type="dcterms:W3CDTF">2025-05-13T11:50:32Z</dcterms:modified>
  <cp:revision>45</cp:revision>
  <dc:subject/>
  <dc:title>EXCMA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